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66" w:rsidRDefault="007E02FB" w:rsidP="007E02FB">
      <w:pPr>
        <w:spacing w:after="160" w:line="259" w:lineRule="auto"/>
        <w:ind w:left="-1134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18910" cy="8973169"/>
            <wp:effectExtent l="19050" t="0" r="0" b="0"/>
            <wp:docPr id="3" name="Рисунок 2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8910" cy="89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0D66">
        <w:rPr>
          <w:rFonts w:ascii="Times New Roman" w:hAnsi="Times New Roman" w:cs="Times New Roman"/>
          <w:b/>
          <w:bCs/>
          <w:sz w:val="28"/>
          <w:szCs w:val="28"/>
          <w:lang w:val="tt-RU"/>
        </w:rPr>
        <w:br w:type="page"/>
      </w:r>
    </w:p>
    <w:p w:rsidR="007B7EBF" w:rsidRPr="00393D43" w:rsidRDefault="007B7EBF" w:rsidP="007B7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ЛИЧНОСТНЫЕ, МЕТАПРЕДМЕТНЫЕ И ПРЕДМЕТНЫЕ РЕЗУЛЬТАТЫ ОСВОЕНИЯ КОНКРЕ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ТНОГО УЧЕБНОГО ПРЕДМЕТА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Личностные результаты: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 w:rsidRPr="00393D43">
        <w:rPr>
          <w:rFonts w:ascii="Times New Roman" w:hAnsi="Times New Roman" w:cs="Times New Roman"/>
          <w:sz w:val="28"/>
          <w:szCs w:val="28"/>
        </w:rPr>
        <w:t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Метапредметные результаты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изучения татарской литературы в инокультурной среде: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7B7EBF" w:rsidRPr="00393D43" w:rsidRDefault="007B7EBF" w:rsidP="007B7EBF">
      <w:pPr>
        <w:pStyle w:val="a9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</w:rPr>
        <w:t xml:space="preserve">Предметные результаты </w:t>
      </w:r>
      <w:r w:rsidRPr="00393D43">
        <w:rPr>
          <w:sz w:val="28"/>
          <w:szCs w:val="28"/>
        </w:rPr>
        <w:t xml:space="preserve">выпускников </w:t>
      </w:r>
      <w:r>
        <w:rPr>
          <w:sz w:val="28"/>
          <w:szCs w:val="28"/>
        </w:rPr>
        <w:t>на уровне основного общего образования</w:t>
      </w:r>
      <w:r w:rsidRPr="00393D43">
        <w:rPr>
          <w:sz w:val="28"/>
          <w:szCs w:val="28"/>
        </w:rPr>
        <w:t xml:space="preserve"> по татарской литературе выражается в следующем: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</w:t>
      </w:r>
      <w:r w:rsidRPr="00393D43">
        <w:rPr>
          <w:sz w:val="28"/>
          <w:szCs w:val="28"/>
        </w:rPr>
        <w:lastRenderedPageBreak/>
        <w:t>высказываний, адекватно передающих прослушанную и прочитанную информацию;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•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7EBF" w:rsidRPr="00393D43" w:rsidRDefault="007B7EBF" w:rsidP="007B7E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Содержание учебного предмета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Содержание литературного образования разбито на разделы согласно этапам развития татарской литературы. Преподавание курса в каждом из классов 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строится по концентрическому принципу на хронологической основе.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3E">
        <w:rPr>
          <w:rFonts w:ascii="Times New Roman" w:hAnsi="Times New Roman" w:cs="Times New Roman"/>
          <w:sz w:val="28"/>
          <w:szCs w:val="28"/>
        </w:rPr>
        <w:t>Примерная 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5-9 классов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включает в себя перечень произведений художественной литературы и краткие аннотации, раскрывающие их основную проблематику и художественное своеобразие.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Изучению произведений каждого писателя предшествует краткий обзор его жизни и творчества. Он имеет более или менее развернутый характер в зависимости от роли и места изучаемого писателя в истории татарской литературы.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Сведения историко-литературного характера даются в начале каждого раздела программы, теоретико-литературные понятия предложены в программе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 В отдельную рубрику выделены основные виды деятельности по освоению содержания художественных произведений и теоретико-литературных понятий. Они, в основном, повторяются в каждом классе. При этом идет их постепенное усложнение от класса к классу. На специальные уроки по развитию речи учащихся отводится 30 учебных часов, что составляет 6 учебных часов в каждом классе.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В содержании литературного образования могут быть выделены три этапа: V-VI, VII-VIII и IX классы. В то же время в школе с русским языком обучения выделяется V класс как пропедевтический, что позволит, с одной стороны, осуществить преемственность с </w:t>
      </w:r>
      <w:r>
        <w:rPr>
          <w:rFonts w:ascii="Times New Roman" w:hAnsi="Times New Roman" w:cs="Times New Roman"/>
          <w:sz w:val="28"/>
          <w:szCs w:val="28"/>
        </w:rPr>
        <w:t>уровнем начального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>, с другой - подготовить учащихся к дальнейшему восприятию курса литературы в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Особое положение занимает IX класс, завершающий литературное образование учащихся 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Этот класс одновременно является связующим звеном между </w:t>
      </w:r>
      <w:r>
        <w:rPr>
          <w:rFonts w:ascii="Times New Roman" w:hAnsi="Times New Roman" w:cs="Times New Roman"/>
          <w:sz w:val="28"/>
          <w:szCs w:val="28"/>
        </w:rPr>
        <w:t>ними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Эти обстоятельства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влияют на отбор произведений, предлагаемых для изучения в IX классе: в этом классе изучаются </w:t>
      </w:r>
      <w:proofErr w:type="gramStart"/>
      <w:r w:rsidRPr="00393D43">
        <w:rPr>
          <w:rFonts w:ascii="Times New Roman" w:hAnsi="Times New Roman" w:cs="Times New Roman"/>
          <w:sz w:val="28"/>
          <w:szCs w:val="28"/>
        </w:rPr>
        <w:t>образцы</w:t>
      </w:r>
      <w:proofErr w:type="gramEnd"/>
      <w:r w:rsidRPr="00393D43">
        <w:rPr>
          <w:rFonts w:ascii="Times New Roman" w:hAnsi="Times New Roman" w:cs="Times New Roman"/>
          <w:sz w:val="28"/>
          <w:szCs w:val="28"/>
        </w:rPr>
        <w:t xml:space="preserve"> как древней татарской литературы, так и литературы ХVII-ХХ столетий.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Более подробное знакомство с ними предстоит </w:t>
      </w:r>
      <w:r>
        <w:rPr>
          <w:rFonts w:ascii="Times New Roman" w:hAnsi="Times New Roman" w:cs="Times New Roman"/>
          <w:sz w:val="28"/>
          <w:szCs w:val="28"/>
        </w:rPr>
        <w:t>на уровне среднего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, но ввиду перегруженности старших классов представляется целесообразным обратиться к этим объемным текстам уже в среднем концентре, тем более, что, не зная данных произведений, невозможно достичь уровня образованности, необходимого человеку, вступающему в самостоятельную жизнь. Дублирования материала, изучаемого в IX и последующих классах, не происходит, так как </w:t>
      </w:r>
      <w:r>
        <w:rPr>
          <w:rFonts w:ascii="Times New Roman" w:hAnsi="Times New Roman" w:cs="Times New Roman"/>
          <w:sz w:val="28"/>
          <w:szCs w:val="28"/>
        </w:rPr>
        <w:t>на уровне основного и среднего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предлагается текстовой материал, иллюстрирующий разные аспекты проблематики изучаемого произведения. Таким образом осуществляется преемствен</w:t>
      </w:r>
      <w:r>
        <w:rPr>
          <w:rFonts w:ascii="Times New Roman" w:hAnsi="Times New Roman" w:cs="Times New Roman"/>
          <w:sz w:val="28"/>
          <w:szCs w:val="28"/>
        </w:rPr>
        <w:t>ность, углубление и расширениена уровне среднего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знаний и умений, полученных 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393D43">
        <w:rPr>
          <w:rFonts w:ascii="Times New Roman" w:hAnsi="Times New Roman" w:cs="Times New Roman"/>
          <w:sz w:val="28"/>
          <w:szCs w:val="28"/>
        </w:rPr>
        <w:t>. Такое структурирование материала в IX классе будет способствовать также более успешной предпрофильной подготовке учащихся.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EBF" w:rsidRPr="00393D43" w:rsidRDefault="007B7EBF" w:rsidP="007B7E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РАСПРЕДЕЛЕНИЕ УЧЕБНОГО КУРСА ПО ТЕМАТИКЕ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о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рын-борын заманда. Халык авыз иҗаты: фольклор жанрлары – халык әкиятләре.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 давние времена. Устное народное творчество: жанры фольклора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–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народные сказки.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  <w:lang w:val="tt-RU"/>
        </w:rPr>
        <w:t>бүре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» /»Белый волк», </w:t>
      </w:r>
      <w:r w:rsidRPr="00393D43">
        <w:rPr>
          <w:rFonts w:ascii="Times New Roman" w:hAnsi="Times New Roman" w:cs="Times New Roman"/>
          <w:sz w:val="28"/>
          <w:szCs w:val="28"/>
        </w:rPr>
        <w:t>«Башмак»,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>«Абзар ясаучы төлке» /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«Лисица-мастерица», </w:t>
      </w:r>
      <w:r w:rsidRPr="00393D43">
        <w:rPr>
          <w:rFonts w:ascii="Times New Roman" w:eastAsia="SchoolBookTatMFOTF" w:hAnsi="Times New Roman" w:cs="Times New Roman"/>
          <w:color w:val="000000"/>
          <w:sz w:val="28"/>
          <w:szCs w:val="28"/>
        </w:rPr>
        <w:t xml:space="preserve">«Өч кыз» 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>/«Три сестры», «</w:t>
      </w:r>
      <w:r w:rsidRPr="00393D43">
        <w:rPr>
          <w:rFonts w:ascii="Times New Roman" w:hAnsi="Times New Roman" w:cs="Times New Roman"/>
          <w:sz w:val="28"/>
          <w:szCs w:val="28"/>
        </w:rPr>
        <w:t xml:space="preserve">Куркак юлдаш» /«Трусливый спутник» </w:t>
      </w:r>
      <w:r w:rsidRPr="00393D43">
        <w:rPr>
          <w:rFonts w:ascii="Times New Roman" w:eastAsia="SchoolBookTatMFOTF-Italic" w:hAnsi="Times New Roman" w:cs="Times New Roman"/>
          <w:color w:val="000000"/>
          <w:sz w:val="28"/>
          <w:szCs w:val="28"/>
        </w:rPr>
        <w:t xml:space="preserve"> и др.</w:t>
      </w:r>
    </w:p>
    <w:p w:rsidR="007B7EBF" w:rsidRPr="00393D43" w:rsidRDefault="007B7EBF" w:rsidP="007B7EBF">
      <w:pPr>
        <w:pStyle w:val="a9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  <w:lang w:val="be-BY"/>
        </w:rPr>
        <w:t>2. Әдәби әкиятләр. /</w:t>
      </w:r>
      <w:r w:rsidRPr="00393D43">
        <w:rPr>
          <w:b/>
          <w:bCs/>
          <w:sz w:val="28"/>
          <w:szCs w:val="28"/>
        </w:rPr>
        <w:t xml:space="preserve">Литературные сказки. 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</w:rPr>
      </w:pPr>
      <w:r w:rsidRPr="00393D43">
        <w:rPr>
          <w:sz w:val="28"/>
          <w:szCs w:val="28"/>
        </w:rPr>
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</w:r>
      <w:r w:rsidRPr="00393D43">
        <w:rPr>
          <w:sz w:val="28"/>
          <w:szCs w:val="28"/>
          <w:lang w:val="be-BY"/>
        </w:rPr>
        <w:t>«</w:t>
      </w:r>
      <w:r w:rsidRPr="00393D43">
        <w:rPr>
          <w:sz w:val="28"/>
          <w:szCs w:val="28"/>
        </w:rPr>
        <w:t>литературный герой».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  <w:lang w:val="be-BY"/>
        </w:rPr>
      </w:pPr>
      <w:r w:rsidRPr="00393D43">
        <w:rPr>
          <w:sz w:val="28"/>
          <w:szCs w:val="28"/>
          <w:lang w:val="be-BY"/>
        </w:rPr>
        <w:t>Художественный вымысел л</w:t>
      </w:r>
      <w:r w:rsidRPr="00393D43">
        <w:rPr>
          <w:sz w:val="28"/>
          <w:szCs w:val="28"/>
        </w:rPr>
        <w:t xml:space="preserve">итературной сказки </w:t>
      </w:r>
      <w:r w:rsidRPr="00393D43">
        <w:rPr>
          <w:sz w:val="28"/>
          <w:szCs w:val="28"/>
          <w:lang w:val="be-BY"/>
        </w:rPr>
        <w:t xml:space="preserve">Г. Тукая «Су анасы» / «Водяная»). </w:t>
      </w:r>
    </w:p>
    <w:p w:rsidR="007B7EBF" w:rsidRPr="00393D43" w:rsidRDefault="007B7EBF" w:rsidP="007B7EBF">
      <w:pPr>
        <w:pStyle w:val="a9"/>
        <w:ind w:left="0" w:firstLine="709"/>
        <w:jc w:val="both"/>
        <w:rPr>
          <w:sz w:val="28"/>
          <w:szCs w:val="28"/>
          <w:lang w:val="be-BY"/>
        </w:rPr>
      </w:pPr>
      <w:r w:rsidRPr="00393D43">
        <w:rPr>
          <w:sz w:val="28"/>
          <w:szCs w:val="28"/>
          <w:lang w:val="be-BY"/>
        </w:rPr>
        <w:t xml:space="preserve">Картина Б. Альменова </w:t>
      </w:r>
      <w:r w:rsidRPr="00393D43">
        <w:rPr>
          <w:sz w:val="28"/>
          <w:szCs w:val="28"/>
        </w:rPr>
        <w:t xml:space="preserve">«Водяная». Работа над отрывком поэмы-сказки. Связь татарской литературы с фольклором. </w:t>
      </w:r>
      <w:r w:rsidRPr="00393D43">
        <w:rPr>
          <w:sz w:val="28"/>
          <w:szCs w:val="28"/>
          <w:lang w:val="be-BY"/>
        </w:rPr>
        <w:t xml:space="preserve">Фольклорное начало </w:t>
      </w:r>
      <w:r w:rsidRPr="00393D43">
        <w:rPr>
          <w:sz w:val="28"/>
          <w:szCs w:val="28"/>
        </w:rPr>
        <w:t xml:space="preserve">«Гафият турында әкият» / «Сказка о Гафияте» </w:t>
      </w:r>
      <w:r w:rsidRPr="00393D43">
        <w:rPr>
          <w:sz w:val="28"/>
          <w:szCs w:val="28"/>
          <w:lang w:val="be-BY"/>
        </w:rPr>
        <w:t>Т. Миннуллина. Кукольный театр «Экият</w:t>
      </w:r>
      <w:r w:rsidRPr="00393D43">
        <w:rPr>
          <w:color w:val="000000"/>
          <w:spacing w:val="11"/>
          <w:sz w:val="28"/>
          <w:szCs w:val="28"/>
        </w:rPr>
        <w:t>»</w:t>
      </w:r>
      <w:r w:rsidRPr="00393D43">
        <w:rPr>
          <w:sz w:val="28"/>
          <w:szCs w:val="28"/>
          <w:lang w:val="be-BY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be-BY"/>
        </w:rPr>
        <w:t>3. Мәгърифәт баскычлары. /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Система образования у татар.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Медресе «Мухаммадия», Казанская учительская школа, Казанский университет. Ознакомление с художественным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lastRenderedPageBreak/>
        <w:t>произведением «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Мөгаллим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«Учитель» Г. Исхаки. Авторский идеал в произведении. Лирический герой и мечты поэта Дардеменда в стихотворении «Кил, 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>өйрән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»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«Иди,научись»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Содержание лирического текста, с</w:t>
      </w:r>
      <w:r w:rsidRPr="00393D43">
        <w:rPr>
          <w:rFonts w:ascii="Times New Roman" w:hAnsi="Times New Roman" w:cs="Times New Roman"/>
          <w:sz w:val="28"/>
          <w:szCs w:val="28"/>
        </w:rPr>
        <w:t>имво</w:t>
      </w:r>
      <w:r w:rsidRPr="00393D43">
        <w:rPr>
          <w:rFonts w:ascii="Times New Roman" w:hAnsi="Times New Roman" w:cs="Times New Roman"/>
          <w:sz w:val="28"/>
          <w:szCs w:val="28"/>
        </w:rPr>
        <w:softHyphen/>
        <w:t xml:space="preserve">лические образы.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Жизнь и творчество Дардеменда.</w:t>
      </w:r>
    </w:p>
    <w:p w:rsidR="007B7EBF" w:rsidRPr="00393D43" w:rsidRDefault="007B7EBF" w:rsidP="007B7EBF">
      <w:pPr>
        <w:pStyle w:val="a9"/>
        <w:ind w:left="0" w:firstLine="709"/>
        <w:jc w:val="both"/>
        <w:rPr>
          <w:b/>
          <w:bCs/>
          <w:sz w:val="28"/>
          <w:szCs w:val="28"/>
        </w:rPr>
      </w:pPr>
      <w:r w:rsidRPr="00393D43">
        <w:rPr>
          <w:b/>
          <w:bCs/>
          <w:sz w:val="28"/>
          <w:szCs w:val="28"/>
          <w:lang w:val="be-BY"/>
        </w:rPr>
        <w:t>4. Балачак. /</w:t>
      </w:r>
      <w:r w:rsidRPr="00393D43">
        <w:rPr>
          <w:b/>
          <w:bCs/>
          <w:sz w:val="28"/>
          <w:szCs w:val="28"/>
        </w:rPr>
        <w:t xml:space="preserve">Детство. </w:t>
      </w:r>
    </w:p>
    <w:p w:rsidR="007B7EBF" w:rsidRPr="00393D43" w:rsidRDefault="007B7EBF" w:rsidP="007B7EBF">
      <w:pPr>
        <w:pStyle w:val="a9"/>
        <w:ind w:left="0" w:firstLine="709"/>
        <w:jc w:val="both"/>
        <w:rPr>
          <w:color w:val="000000"/>
          <w:spacing w:val="1"/>
          <w:sz w:val="28"/>
          <w:szCs w:val="28"/>
        </w:rPr>
      </w:pPr>
      <w:r w:rsidRPr="00393D43">
        <w:rPr>
          <w:color w:val="000000"/>
          <w:spacing w:val="1"/>
          <w:sz w:val="28"/>
          <w:szCs w:val="28"/>
        </w:rPr>
        <w:t>Г. Тукай. Автобиографическая повесть</w:t>
      </w:r>
      <w:r w:rsidRPr="00393D43">
        <w:rPr>
          <w:sz w:val="28"/>
          <w:szCs w:val="28"/>
          <w:lang w:val="be-BY"/>
        </w:rPr>
        <w:t xml:space="preserve"> «</w:t>
      </w:r>
      <w:r w:rsidRPr="00393D43">
        <w:rPr>
          <w:sz w:val="28"/>
          <w:szCs w:val="28"/>
        </w:rPr>
        <w:t>Исемдә калганнар</w:t>
      </w:r>
      <w:r w:rsidRPr="00393D43">
        <w:rPr>
          <w:sz w:val="28"/>
          <w:szCs w:val="28"/>
          <w:lang w:val="be-BY"/>
        </w:rPr>
        <w:t xml:space="preserve">» / «Оставшиеся в памяти». Анализ образа повествователя: маленький Апуш и поэт Габдулла. Содержание произведения. </w:t>
      </w:r>
      <w:r w:rsidRPr="00393D43">
        <w:rPr>
          <w:color w:val="000000"/>
          <w:spacing w:val="1"/>
          <w:sz w:val="28"/>
          <w:szCs w:val="28"/>
        </w:rPr>
        <w:t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Ознакомление с рассказом И. Гази «Ильдус». Изображение детской шалости. Метафоричность произведения, ирония автора.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Современная детская периодическая печать – журнал «Салават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  <w:lang w:val="tt-RU"/>
        </w:rPr>
        <w:t>күпере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» / «Радуга».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5. </w:t>
      </w:r>
      <w:r w:rsidRPr="00393D43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  <w:lang w:val="tt-RU"/>
        </w:rPr>
        <w:t>Туган ил өчен! /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За Родину!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Кутуя. Ознакомление с  фантастическим произведением «</w:t>
      </w:r>
      <w:proofErr w:type="gramStart"/>
      <w:r w:rsidRPr="00393D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ст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маҗаралары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М. Джалиля. Изучение стихотворения «Сагыну» / «Тоска», «Со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ңгы җыр</w:t>
      </w:r>
      <w:r w:rsidRPr="00393D43">
        <w:rPr>
          <w:rFonts w:ascii="Times New Roman" w:hAnsi="Times New Roman" w:cs="Times New Roman"/>
          <w:sz w:val="28"/>
          <w:szCs w:val="28"/>
        </w:rPr>
        <w:t>» / «Последняя песня», либретто «Алтынч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ч»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Золотовалосая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Искусствоведческие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термины: либретто, опера, ария.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Карима. Изображение поэтом суровых условий войны в стихотворениях «Кыр казы» / «Дикая гусь»,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Сөйләр сүзләр бик күп алар...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«Много слов не высказано…». Привитие чувства долга перед Родиной.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Творчество Ш. Галиева.  Изучение баллады «Аталы-уллы солдатлар» / «Отец и сын солдаты». Литературоведческий термин «баллада». Тест.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«Никто не забыт, ничто не забыто!»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Бәхет кайда була? /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Где живет счастье?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Н. Давли.  Изучение его стихотворений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Бәхет кайда була?</w:t>
      </w:r>
      <w:r w:rsidRPr="00393D43">
        <w:rPr>
          <w:rFonts w:ascii="Times New Roman" w:hAnsi="Times New Roman" w:cs="Times New Roman"/>
          <w:sz w:val="28"/>
          <w:szCs w:val="28"/>
        </w:rPr>
        <w:t>» / «Где живет счастье?»,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Мин җирдә калам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«Я остаюсь на Земле». Беседа о смысле жизни.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– табигать баласы.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Человек – частица природы.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Файзуллина. Изучение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Табигать кочагында</w:t>
      </w:r>
      <w:r w:rsidRPr="00393D43">
        <w:rPr>
          <w:rFonts w:ascii="Times New Roman" w:hAnsi="Times New Roman" w:cs="Times New Roman"/>
          <w:sz w:val="28"/>
          <w:szCs w:val="28"/>
        </w:rPr>
        <w:t>»/ «В объятиях природы». Бережное отношение к природе.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Жизнь и творчество М. Агълямова. Эстетический идеал поэта в стихотворении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Матурлык минем белән</w:t>
      </w:r>
      <w:r w:rsidRPr="00393D43">
        <w:rPr>
          <w:rFonts w:ascii="Times New Roman" w:hAnsi="Times New Roman" w:cs="Times New Roman"/>
          <w:sz w:val="28"/>
          <w:szCs w:val="28"/>
        </w:rPr>
        <w:t>» / «Красота всегда со мной»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отрывка баллады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Җир-Ана, кояш һәм башкалар</w:t>
      </w:r>
      <w:r w:rsidRPr="00393D43">
        <w:rPr>
          <w:rFonts w:ascii="Times New Roman" w:hAnsi="Times New Roman" w:cs="Times New Roman"/>
          <w:sz w:val="28"/>
          <w:szCs w:val="28"/>
        </w:rPr>
        <w:t>» / «Мать Земля, солнце и другие» М. Агълямова. Приемы олицетворения.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 И.И. Шишкина.  Развитие речи на основе картин И.И. Шишкина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Утро в сосновом лесу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Тест. Проектная работа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Родина с прекрасной природой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8. Юмор.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Изучение рассказов «Пирамида» Л. Лерона, «Зульфия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393D43">
        <w:rPr>
          <w:rFonts w:ascii="Times New Roman" w:hAnsi="Times New Roman" w:cs="Times New Roman"/>
          <w:sz w:val="28"/>
          <w:szCs w:val="28"/>
        </w:rPr>
        <w:t xml:space="preserve"> я» А. Гимадиева. Приемы комического в рассказах.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Стихотворения Ш. Галиева «Ул кем?» / «Кто он?»,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Әлләкем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Кто-то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Мәрзия мәсьәләсе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Проблемы Марзии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Комическое в поэзии.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материала 5 класса.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Мифтан – чынбарлыкка.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От мифа к реальности. 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сказок, пословиц, загадок. Происхождение мифов, их классификация. Работа со схемой. Мифы разных народов: «</w:t>
      </w:r>
      <w:proofErr w:type="gramStart"/>
      <w:r w:rsidRPr="00393D43">
        <w:rPr>
          <w:rFonts w:ascii="Times New Roman" w:hAnsi="Times New Roman" w:cs="Times New Roman"/>
          <w:sz w:val="28"/>
          <w:szCs w:val="28"/>
          <w:lang w:val="tt-RU"/>
        </w:rPr>
        <w:t>Ш</w:t>
      </w:r>
      <w:proofErr w:type="gramEnd"/>
      <w:r w:rsidRPr="00393D43">
        <w:rPr>
          <w:rFonts w:ascii="Times New Roman" w:hAnsi="Times New Roman" w:cs="Times New Roman"/>
          <w:sz w:val="28"/>
          <w:szCs w:val="28"/>
          <w:lang w:val="tt-RU"/>
        </w:rPr>
        <w:t>үрәле</w:t>
      </w:r>
      <w:r w:rsidRPr="00393D43">
        <w:rPr>
          <w:rFonts w:ascii="Times New Roman" w:hAnsi="Times New Roman" w:cs="Times New Roman"/>
          <w:sz w:val="28"/>
          <w:szCs w:val="28"/>
        </w:rPr>
        <w:t>» /«Шурале»,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 иясе</w:t>
      </w:r>
      <w:r w:rsidRPr="00393D43">
        <w:rPr>
          <w:rFonts w:ascii="Times New Roman" w:hAnsi="Times New Roman" w:cs="Times New Roman"/>
          <w:sz w:val="28"/>
          <w:szCs w:val="28"/>
        </w:rPr>
        <w:t>» /«Водяная»,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Өй иясе</w:t>
      </w:r>
      <w:r w:rsidRPr="00393D43">
        <w:rPr>
          <w:rFonts w:ascii="Times New Roman" w:hAnsi="Times New Roman" w:cs="Times New Roman"/>
          <w:sz w:val="28"/>
          <w:szCs w:val="28"/>
        </w:rPr>
        <w:t>» /«Домовой», «Дедал и Икар», «Албасты» / «Демон». Пьеса «Албасты» / «Демон» Р. Батуллы.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Пословицы и поговорки. Отражение в них народной психологии и идеалов.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Повторить мифы, пословицы и поговорки.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Милли моңнар.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Народные мелодии.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Народные песни. Их виды: </w:t>
      </w:r>
      <w:r w:rsidRPr="00393D43">
        <w:rPr>
          <w:rFonts w:ascii="Times New Roman" w:hAnsi="Times New Roman" w:cs="Times New Roman"/>
          <w:sz w:val="28"/>
          <w:szCs w:val="28"/>
        </w:rPr>
        <w:t>исторические песни, обрядовые песни, игровые песни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 др. Истоическая песня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Көзге ачы җилләрдә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«Осенние холодные ветра», игровая песня «Кария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393D43">
        <w:rPr>
          <w:rFonts w:ascii="Times New Roman" w:hAnsi="Times New Roman" w:cs="Times New Roman"/>
          <w:sz w:val="28"/>
          <w:szCs w:val="28"/>
        </w:rPr>
        <w:t xml:space="preserve"> Закария»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Ритм, рифма игровых песен.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Песеннее сопровождение празников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Каравон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(русский),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Сумбеля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(татарской),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Чуклеме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(чувашский) и др.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тел»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Родной язык»,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авыл»</w:t>
      </w:r>
      <w:r w:rsidRPr="00393D43">
        <w:rPr>
          <w:rFonts w:ascii="Times New Roman" w:hAnsi="Times New Roman" w:cs="Times New Roman"/>
          <w:sz w:val="28"/>
          <w:szCs w:val="28"/>
        </w:rPr>
        <w:t xml:space="preserve">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Родная деревня» Г. Тукая. Роль мотивов народных песен.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Изучение Государственного Гимна Республики Татарстан.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 пройденного.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Кеше кадере.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Ценность человека.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стихотворения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gramStart"/>
      <w:r w:rsidRPr="00393D4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393D43">
        <w:rPr>
          <w:rFonts w:ascii="Times New Roman" w:hAnsi="Times New Roman" w:cs="Times New Roman"/>
          <w:sz w:val="28"/>
          <w:szCs w:val="28"/>
        </w:rPr>
        <w:t xml:space="preserve"> матур 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393D43">
        <w:rPr>
          <w:rFonts w:ascii="Times New Roman" w:hAnsi="Times New Roman" w:cs="Times New Roman"/>
          <w:sz w:val="28"/>
          <w:szCs w:val="28"/>
        </w:rPr>
        <w:t>з»/ «Три прекрасных слова» Н. Исанбет, басн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Әтәч белән Сандугач</w:t>
      </w:r>
      <w:r w:rsidRPr="00393D43">
        <w:rPr>
          <w:rFonts w:ascii="Times New Roman" w:hAnsi="Times New Roman" w:cs="Times New Roman"/>
          <w:sz w:val="28"/>
          <w:szCs w:val="28"/>
        </w:rPr>
        <w:t>» /«Петух и соловей», стихотворения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«Мать»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393D43">
        <w:rPr>
          <w:rFonts w:ascii="Times New Roman" w:hAnsi="Times New Roman" w:cs="Times New Roman"/>
          <w:sz w:val="28"/>
          <w:szCs w:val="28"/>
        </w:rPr>
        <w:t>. Гафури. Изучение поэмы-сказки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 /«Шурале»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Сценическая жизнь поэмы–сказки. Балет по поэме «Шурале» Г.Тукая (композитор Ф.Яруллин).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Джалиля.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Изучение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стихотворения из цикла «Моабитские тетради»: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«Цветы»,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Тик булса иде ирек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«Была бы свобода». Надежда поэта.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прошлого.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раздела. Тест.</w:t>
      </w:r>
    </w:p>
    <w:p w:rsidR="007B7EBF" w:rsidRPr="00393D43" w:rsidRDefault="007B7EBF" w:rsidP="007B7EBF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Кыш – табигать могҗизасы.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Чудо природы – зима.</w:t>
      </w:r>
    </w:p>
    <w:p w:rsidR="007B7EBF" w:rsidRPr="00393D43" w:rsidRDefault="007B7EBF" w:rsidP="007B7EBF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Творческое наследие Г. Ибрагимова. Ознакомление с его рассказом-описанием «Кар ява» / «Снег идет».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Бережное отношение к природе в стихотворениях «Кызыклы х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л» / «Интересный случай» К. Наджми, «Чыршы к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ү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лм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кл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ре» / «Платья ёлки» М. Файзуллиной, «Н</w:t>
      </w:r>
      <w:r w:rsidRPr="00393D43">
        <w:rPr>
          <w:rFonts w:ascii="Times New Roman" w:hAnsi="Times New Roman" w:cs="Times New Roman"/>
          <w:spacing w:val="-1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ни чыршы» /«Маленькая ёлка» Р. Валиевой.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Проектная работа «Берегите ёлок».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Творчество Т. Миннуллина. Ознакомление с пьесой 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һәм Кыш бабай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  <w:lang w:val="tt-RU"/>
        </w:rPr>
        <w:t>Акбай и Дед Мороз</w:t>
      </w:r>
      <w:r w:rsidRPr="00393D43">
        <w:rPr>
          <w:rFonts w:ascii="Times New Roman" w:hAnsi="Times New Roman" w:cs="Times New Roman"/>
          <w:spacing w:val="-1"/>
          <w:sz w:val="28"/>
          <w:szCs w:val="28"/>
        </w:rPr>
        <w:t>». Особенности конфликта.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>Повторение пройденного.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Аң-белем. / О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бразование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просвещение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</w:r>
      <w:r w:rsidRPr="00393D43">
        <w:rPr>
          <w:rFonts w:ascii="Times New Roman" w:hAnsi="Times New Roman" w:cs="Times New Roman"/>
          <w:sz w:val="28"/>
          <w:szCs w:val="28"/>
        </w:rPr>
        <w:t>Фантастический сюжет</w:t>
      </w:r>
      <w:r w:rsidRPr="00393D43">
        <w:rPr>
          <w:rFonts w:ascii="Times New Roman" w:hAnsi="Times New Roman" w:cs="Times New Roman"/>
          <w:noProof/>
          <w:spacing w:val="12"/>
          <w:sz w:val="28"/>
          <w:szCs w:val="28"/>
        </w:rPr>
        <w:t xml:space="preserve"> повести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К.Насыри  «Әбүгалисина» / «Авиценна». Отражение </w:t>
      </w:r>
      <w:r w:rsidRPr="00393D43">
        <w:rPr>
          <w:rFonts w:ascii="Times New Roman" w:hAnsi="Times New Roman" w:cs="Times New Roman"/>
          <w:sz w:val="28"/>
          <w:szCs w:val="28"/>
        </w:rPr>
        <w:t xml:space="preserve">просветительских идеалов автора.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Музей К. Насыри в деревне Ачасыр Зеленодольского района РТ.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Жизнь и творчество Г. Сабитова. Ознакомление с его рассказом «Ч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үкеч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Изучение рассказа «С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йд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ш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нең яшьлеге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«Молодость Сайдаша» М. Латифуллина.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А. Алиша. Ознакомление с его рассказом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Әни ялга киткәч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» / «Когда мама уехала отдыхать»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Ф. Яруллина. Изучение рассказа «Кояштагы тап» /«Пятно на солнце»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Творчество Р. Файзуллина. Тема матери в литературе. Стихотворение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Бердәнбер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«Единственная».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Повторение пройденного материала. Обобщение.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Дуслык кадере.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Цена дружбы.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Жизнь и творчество Дардеменда. Рассказ «Ике туган» / «Два брата». Содержание текста,  </w:t>
      </w:r>
      <w:r w:rsidRPr="00393D43">
        <w:rPr>
          <w:rFonts w:ascii="Times New Roman" w:hAnsi="Times New Roman" w:cs="Times New Roman"/>
          <w:sz w:val="28"/>
          <w:szCs w:val="28"/>
        </w:rPr>
        <w:t>Роль образов природы.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Х. Такташа. Ознакомление с произведением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«Мокамай». Эстетический идеал поэта. Цена дружбы.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Многогранная деятельность Р. Хариса. Ознакомление с пьесой «Серле алан» / «Секретная поляна».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со стихотворениями «Дуслык балы» /«Мед дружбы» Ш. Галиева, «Дуслык, чын дуслык» / «Дружба, настоящая дружба» Э. Шарифуллиной. Взаимоотношения между людьми.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материала,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15. Сатира.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Творчество Ф. Шафигуллина. Ознакомление с его произведениями «Ике тиен акча» / «Две копейки», «Акбай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Pr="00393D43">
        <w:rPr>
          <w:rFonts w:ascii="Times New Roman" w:hAnsi="Times New Roman" w:cs="Times New Roman"/>
          <w:sz w:val="28"/>
          <w:szCs w:val="28"/>
        </w:rPr>
        <w:t xml:space="preserve"> Карабай»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«Акбай и Карабай». Сатирический стиль в произведениях Ф.Шафигуллина.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Музей-квартира писателя в г. Зеленодольске РТ.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переводами Василия Радлова. Просветительские идеи ученого. Ознакомление с его рассказом «Шаян кеше» / «Шутник».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Чтение стихотворения Ш. Галиева «Атлап чыктым Иделне» / «Перешагнул через Волгу», «Курыкма, тимим» / «Не бойся, не трону».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Ел фасыллары.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Времена года.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стихотворения Р. Ахметзянова «Ирт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әә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ле» / «Рано ещё», рассказа Г. Рахима «Апрель».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Баширова. Изучение отрывка из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Туган ягым </w:t>
      </w:r>
      <w:r w:rsidRPr="00393D43">
        <w:rPr>
          <w:rFonts w:ascii="Times New Roman" w:hAnsi="Times New Roman" w:cs="Times New Roman"/>
          <w:sz w:val="28"/>
          <w:szCs w:val="28"/>
        </w:rPr>
        <w:t>–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яшел бишек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393D43">
        <w:rPr>
          <w:rFonts w:ascii="Times New Roman" w:hAnsi="Times New Roman" w:cs="Times New Roman"/>
          <w:sz w:val="28"/>
          <w:szCs w:val="28"/>
        </w:rPr>
        <w:t xml:space="preserve">одная сторона – колыбель моя»: «Язгы сабан туйлары» / «Весенние сабантуи».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картиной Л. Фаттахова «Сабантуй». Чтение детского журнала «Сабантуй».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 в 6 классе.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Халык хаклы.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Народ правдив.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Повторение ранее изученных жанров фольклора. Работа со схемой.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393D43">
        <w:rPr>
          <w:rFonts w:ascii="Times New Roman" w:hAnsi="Times New Roman" w:cs="Times New Roman"/>
          <w:sz w:val="28"/>
          <w:szCs w:val="28"/>
        </w:rPr>
        <w:t xml:space="preserve">ародная жизнь и быт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Pr="00393D43">
        <w:rPr>
          <w:rFonts w:ascii="Times New Roman" w:hAnsi="Times New Roman" w:cs="Times New Roman"/>
          <w:sz w:val="28"/>
          <w:szCs w:val="28"/>
        </w:rPr>
        <w:t>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брядовом фольклоре. Семейные (рождение ребёнка, свадьба и др.) и календарные обряды.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Трансформация обрядов в письменной литературе (Ф. Бурнаш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Яшь йөрәкләр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«Молодые сердца» (драма)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Баиты, их поэтические особенности («Сак-Сок»/ «Сак-Сук»), мунаджаты («Илемне онытмам» / «Не забуду Родину»).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Отражение фольклорных мотивов в творчестве Г.Тукая («Милли мо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нар» / «Национальные напевы» 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  о Г.Тукае «Творчество поэта».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18.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Аксакаллар сүзе.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Слово мудрецов.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Ф. Амирхана.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Связь татарской литературы с фольклором и мифологией.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Ф.Амирхан «Ай өстендә Зөһрә кыз» / «Зухра на Луне»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Система образов в сказке,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символические образы.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Авторский комментарий происходящих событий.</w:t>
      </w:r>
    </w:p>
    <w:p w:rsidR="007B7EBF" w:rsidRPr="00393D43" w:rsidRDefault="007B7EBF" w:rsidP="007B7EBF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pacing w:val="-1"/>
          <w:sz w:val="28"/>
          <w:szCs w:val="28"/>
        </w:rPr>
        <w:t xml:space="preserve">Творчество Г. Ибрагимова. Изображение </w:t>
      </w:r>
      <w:r w:rsidRPr="00393D43">
        <w:rPr>
          <w:rFonts w:ascii="Times New Roman" w:hAnsi="Times New Roman" w:cs="Times New Roman"/>
          <w:sz w:val="28"/>
          <w:szCs w:val="28"/>
        </w:rPr>
        <w:t>народной жизни (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«Алмачуар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pacing w:val="-2"/>
          <w:sz w:val="28"/>
          <w:szCs w:val="28"/>
        </w:rPr>
        <w:t>«Чубарый»). Система образов в произведении, о</w:t>
      </w:r>
      <w:r w:rsidRPr="00393D43">
        <w:rPr>
          <w:rFonts w:ascii="Times New Roman" w:hAnsi="Times New Roman" w:cs="Times New Roman"/>
          <w:sz w:val="28"/>
          <w:szCs w:val="28"/>
        </w:rPr>
        <w:t>браз Алмачуара. Любовь Закира к лошади.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Национальная одежда, предметы обихода.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Р.Миннуллин «Килен төшкәндә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/«Встреча невесты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Деятельность композитора Р. Яхина.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Изучение стихотворения Х. Мударрисовой «Көмеш дага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«Серебренная подкова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Ил язмышы ышанычлы кулларда.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Судьба страны в надёжных руках.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со стихотворением «Ил язмышы – ир язмышы» /«Судьба родины – судьба мужчины» А. Маликова, стихотворением в прозе «Сагыну» / «Тоска» Г. Кутуя.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С. Хакима. Поэма «Бакчачылар» / «Садоводы». Изображение жизни тыл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 военное время. Стихотворение 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«Бу кырлар, бу үзәннәрдә...» / «В этих полях, долинах...» С.Хакима. Образ родного края, мифологизация образа родины.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Р. Тухватуллина. Фрагментарное изучение его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Җиләкле аланнар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«Ягодные поляны»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Сюжетная линия. 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Ностальгия по детству, по прошлому. Мальчик-рассказчик и совпадающий с автором повествователь.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М. Магдиева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. Ознакомление с повестью «Без </w:t>
      </w:r>
      <w:r w:rsidRPr="00393D43">
        <w:rPr>
          <w:rFonts w:ascii="Times New Roman" w:hAnsi="Times New Roman" w:cs="Times New Roman"/>
          <w:sz w:val="28"/>
          <w:szCs w:val="28"/>
        </w:rPr>
        <w:t xml:space="preserve">–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кырык беренче ел балалары» 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«Мы – дети сорок первого года».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Лиризм. Судьба детей сурового военного времени.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Заман герое.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Герой своего времени.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Назипа Думави. Изображение пейзажа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Беренче кар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«Первый снег».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Хади Такташа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>Поэтические особенности поэмы «Алсу».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Приемы повторений, рефренов в поэме.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Жизненный и творческий путь Хасана Туфана</w:t>
      </w:r>
      <w:proofErr w:type="gramStart"/>
      <w:r w:rsidRPr="00393D43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393D43">
        <w:rPr>
          <w:rFonts w:ascii="Times New Roman" w:hAnsi="Times New Roman" w:cs="Times New Roman"/>
          <w:sz w:val="28"/>
          <w:szCs w:val="28"/>
          <w:lang w:val="tt-RU"/>
        </w:rPr>
        <w:t>Агыла да болыт агыла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Плывут и плывут облака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Тамчылар ни диләр?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 чём рассказывают капли?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Дом-музей Х. Туфана в родной деревне Старокарметово Аксубаевского района РТ.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Гурий Тавлин.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«Кояш болытка кергәндә»/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Когда тучи заслоняют солнце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Туган ил темасы.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Тема Родины.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Жизненный и творческий путь А.Гилязева.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Возвращение татарской литературы к национальным художественным традициям:</w:t>
      </w:r>
      <w:r w:rsidRPr="00393D43">
        <w:rPr>
          <w:rFonts w:ascii="Times New Roman" w:hAnsi="Times New Roman" w:cs="Times New Roman"/>
          <w:sz w:val="28"/>
          <w:szCs w:val="28"/>
        </w:rPr>
        <w:t xml:space="preserve"> повесть 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Өч аршын җир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«Три аршина земли»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(отрывок). </w:t>
      </w:r>
      <w:r w:rsidRPr="00393D43">
        <w:rPr>
          <w:rFonts w:ascii="Times New Roman" w:hAnsi="Times New Roman" w:cs="Times New Roman"/>
          <w:sz w:val="28"/>
          <w:szCs w:val="28"/>
        </w:rPr>
        <w:t xml:space="preserve">Художественное осмысление национальных черт характера человека, находящегося вдали от Родины. 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И. Юзеева.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Драматическое произведение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калфагым төшердем кулдан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поэта ФаннураСафина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Изучение 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Туган җиремә</w:t>
      </w:r>
      <w:r w:rsidRPr="00393D43">
        <w:rPr>
          <w:rFonts w:ascii="Times New Roman" w:hAnsi="Times New Roman" w:cs="Times New Roman"/>
          <w:sz w:val="28"/>
          <w:szCs w:val="28"/>
        </w:rPr>
        <w:t>»/ «Родной земле»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</w:rPr>
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 Фрагментарное ознакомление с повестью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Нигез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Родной очаг</w:t>
      </w:r>
      <w:r w:rsidRPr="00393D43">
        <w:rPr>
          <w:rFonts w:ascii="Times New Roman" w:hAnsi="Times New Roman" w:cs="Times New Roman"/>
          <w:sz w:val="28"/>
          <w:szCs w:val="28"/>
        </w:rPr>
        <w:t xml:space="preserve">». Отражение в повести трудностей военного </w:t>
      </w: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времени.Нравственная стойкость, чувствособственного достоинства, свойственные героям. Образное мышление автора.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«Моя малая Родина».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Яхшылык җиңә.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Добро побеждает.  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Хусни Осмысление ребёнком событий войны в рассказе «С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өйләнмәгән хикәя</w:t>
      </w:r>
      <w:r w:rsidRPr="00393D43">
        <w:rPr>
          <w:rFonts w:ascii="Times New Roman" w:hAnsi="Times New Roman" w:cs="Times New Roman"/>
          <w:sz w:val="28"/>
          <w:szCs w:val="28"/>
        </w:rPr>
        <w:t>»/ «Не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рассказанная история».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төнбоек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Белый лотос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Ф.Яруллина.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Р.Корбана. Проблема взаимотношений человека и природы в стихотворении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Ярдәм итик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Давайте, поможем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Своеобразие изображения детской психологии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Биш «икеле»/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Пять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двоек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Р. Галиуллина. Раскрытие правственных проблем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Табыш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Находка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А.Ахметгалиевой.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23. Табигатькә табиб кирәк. / Природе нужен доктор.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М.Аглямов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 w:eastAsia="ru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«Каеннар булсаң иде» /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«Как березы»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, «Учак урыннары»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393D43">
        <w:rPr>
          <w:rFonts w:ascii="Times New Roman" w:hAnsi="Times New Roman" w:cs="Times New Roman"/>
          <w:spacing w:val="-5"/>
          <w:sz w:val="28"/>
          <w:szCs w:val="28"/>
          <w:lang w:val="tt-RU"/>
        </w:rPr>
        <w:t>Места костров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». Проблема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исторической памяти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Многообразие жанровых форм, стилевых черт в творчестве М.Аглямова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Проблемы взаимоотношения человека  и природы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Балык кычкыруы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Крик рыбы</w:t>
      </w:r>
      <w:r w:rsidRPr="00393D43">
        <w:rPr>
          <w:rFonts w:ascii="Times New Roman" w:hAnsi="Times New Roman" w:cs="Times New Roman"/>
          <w:sz w:val="28"/>
          <w:szCs w:val="28"/>
        </w:rPr>
        <w:t>»З. Мансуров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 и  в рассказе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Карач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Ворон</w:t>
      </w:r>
      <w:r w:rsidRPr="00393D43">
        <w:rPr>
          <w:rFonts w:ascii="Times New Roman" w:hAnsi="Times New Roman" w:cs="Times New Roman"/>
          <w:sz w:val="28"/>
          <w:szCs w:val="28"/>
        </w:rPr>
        <w:t>»Х. Ибрагима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в 7 классе. Повторение.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Узганнар турында хәтерләү.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Память о прошлом.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Предания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Сихерче кыз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Колдунья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(Татарское народное предание)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Гали тугае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«Пойма имени Гали» (Татарское народное предание)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Моргана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(Средневековое европейское предание) и др.; Трансформация преданий в литературе: М.Гафури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Хан кызы Алтынчәч</w:t>
      </w:r>
      <w:r w:rsidRPr="00393D43">
        <w:rPr>
          <w:rFonts w:ascii="Times New Roman" w:hAnsi="Times New Roman" w:cs="Times New Roman"/>
          <w:sz w:val="28"/>
          <w:szCs w:val="28"/>
        </w:rPr>
        <w:t>»/ «Ханская дочь Алтынчеч». Легенды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Күке каян барлыкка килгән?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«Откуда появилась кукушка?», «</w:t>
      </w:r>
      <w:proofErr w:type="gramStart"/>
      <w:r w:rsidRPr="00393D43">
        <w:rPr>
          <w:rFonts w:ascii="Times New Roman" w:hAnsi="Times New Roman" w:cs="Times New Roman"/>
          <w:sz w:val="28"/>
          <w:szCs w:val="28"/>
          <w:lang w:val="tt-RU"/>
        </w:rPr>
        <w:t>З</w:t>
      </w:r>
      <w:proofErr w:type="gramEnd"/>
      <w:r w:rsidRPr="00393D43">
        <w:rPr>
          <w:rFonts w:ascii="Times New Roman" w:hAnsi="Times New Roman" w:cs="Times New Roman"/>
          <w:sz w:val="28"/>
          <w:szCs w:val="28"/>
          <w:lang w:val="tt-RU"/>
        </w:rPr>
        <w:t>өһрә кыз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«Девушка Зухра» (татарская легенда), «Мистер Стуруорм» (шотландская легенда)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Трансформация легенд в литературе: Ф. Яхин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Һомай кошы</w:t>
      </w:r>
      <w:r w:rsidRPr="00393D43">
        <w:rPr>
          <w:rFonts w:ascii="Times New Roman" w:hAnsi="Times New Roman" w:cs="Times New Roman"/>
          <w:sz w:val="28"/>
          <w:szCs w:val="28"/>
        </w:rPr>
        <w:t>»/ «Птица счастья»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А. Еники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Курай</w:t>
      </w:r>
      <w:r w:rsidRPr="00393D43">
        <w:rPr>
          <w:rFonts w:ascii="Times New Roman" w:hAnsi="Times New Roman" w:cs="Times New Roman"/>
          <w:sz w:val="28"/>
          <w:szCs w:val="28"/>
        </w:rPr>
        <w:t>»/ «Курай»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, Ф. Яруллин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Моңлы курай</w:t>
      </w:r>
      <w:r w:rsidRPr="00393D43">
        <w:rPr>
          <w:rFonts w:ascii="Times New Roman" w:hAnsi="Times New Roman" w:cs="Times New Roman"/>
          <w:sz w:val="28"/>
          <w:szCs w:val="28"/>
        </w:rPr>
        <w:t>»/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Напевы курая</w:t>
      </w:r>
      <w:r w:rsidRPr="00393D4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Информация о н</w:t>
      </w:r>
      <w:r w:rsidRPr="00393D43">
        <w:rPr>
          <w:rFonts w:ascii="Times New Roman" w:hAnsi="Times New Roman" w:cs="Times New Roman"/>
          <w:sz w:val="28"/>
          <w:szCs w:val="28"/>
        </w:rPr>
        <w:t>ациональны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ах.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Проектная работа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Музыкальные инструменты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 Тест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Тарих эзләре.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Следы в истории.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Путевые заметки. Ознакомление учащихся с содержанием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рисале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color w:val="000000"/>
          <w:sz w:val="28"/>
          <w:szCs w:val="28"/>
          <w:lang w:val="tt-RU"/>
        </w:rPr>
        <w:t>Ибн Фадланның 921-922 елларда Болгар дәүләтенә сәфәре вакытында язылган сәяхәтнамәсе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Повествование о путешествии Ахмеда Ибн Фадлана, написанное во время поездки в 921-922 годах в Булгарское государство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Ф. Карими. Фрагментарное ознакомление с путевыми заметками «Ауропага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сә</w:t>
      </w:r>
      <w:proofErr w:type="gramStart"/>
      <w:r w:rsidRPr="00393D43">
        <w:rPr>
          <w:rFonts w:ascii="Times New Roman" w:hAnsi="Times New Roman" w:cs="Times New Roman"/>
          <w:sz w:val="28"/>
          <w:szCs w:val="28"/>
          <w:lang w:val="tt-RU"/>
        </w:rPr>
        <w:t>яхәт</w:t>
      </w:r>
      <w:proofErr w:type="gramEnd"/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«Путешествие в Европу»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Творчество М. Юнуса. Интерпретация исторических событий в рассказе  «Су» / «Вода».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color w:val="000000"/>
          <w:spacing w:val="11"/>
          <w:sz w:val="28"/>
          <w:szCs w:val="28"/>
        </w:rPr>
        <w:t>Творчество Г. Тукая. В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оспевание родной земли  в стихотворении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«Пар ат» /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«Пара лошадей».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Сказочное воссоздание поездки в Казань. Лексические и фонетические средства художественной речи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Творческое наследие художника и скульптора Б. Урманче. «Триптих» Урманче.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Н. Назми.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Чтеение отрывка из повести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Агыйделдә – ак пароход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color w:val="000000"/>
          <w:spacing w:val="1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Белый пароход на реке Белой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Онытылмас еллар.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Незабываемые годы.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 творчеством автопортретиста Виктора Куделькина, чтение статьи Г. Ахунова «Зам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</w:t>
      </w:r>
      <w:r w:rsidRPr="00393D43">
        <w:rPr>
          <w:rFonts w:ascii="Times New Roman" w:hAnsi="Times New Roman" w:cs="Times New Roman"/>
          <w:sz w:val="28"/>
          <w:szCs w:val="28"/>
        </w:rPr>
        <w:t>дашлар портреты»/ «Портреты современников».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Взаимосвязь музыки  и литературы. Изучение песен военных лет: Р. Ахметзянов «Солдатлар»/ «Солдаты»,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Герман көе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»/ «Германская мелодия».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Ф. Карима. Изучение произведений поэта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«Клятва», «Кы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>гыраулы яшел гар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мун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Зеленая гармонь с колокольчиком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>Сибәли дә сибәли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«Моросит и моросит»</w:t>
      </w:r>
      <w:r w:rsidRPr="00393D43">
        <w:rPr>
          <w:rFonts w:ascii="Times New Roman" w:hAnsi="Times New Roman" w:cs="Times New Roman"/>
          <w:sz w:val="28"/>
          <w:szCs w:val="28"/>
          <w:lang w:val="tt-RU" w:eastAsia="ru-RU"/>
        </w:rPr>
        <w:t xml:space="preserve">.  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>Патриотизм в поэзии периода Великой Отечественной войны. Картины природы, их роль в усилении психологизма.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Творчество Т. Миңнуллина. Образ поэта М.Джалиля в драме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Моңлы бер җыр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У совести вариантов нет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 Память о М.Джалиле. Памятник поэту в Казани и барельеф его соратникам.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Чтение писем военных лет.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Военная тематика в литературе разных народов.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 башкирского поэта М. Карима. Память о войне в стихотворении «Билгесез солдат»/ «Неизвестный солдат».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киргизского писателя Ч. Айтматова. Система образов, проблема смысла жизни человека в повести «Анам кыры»/ «Материнское поле».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Проектная работа «Наши герои». Повторение.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Иртә олыгайганнар.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Повзрослевшие рано.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К. Булатовой. Изображение судьеб детей  военных лет в стихотворении «Башым иям»/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Преклоняю голову</w:t>
      </w:r>
      <w:r w:rsidRPr="00393D43">
        <w:rPr>
          <w:rFonts w:ascii="Times New Roman" w:hAnsi="Times New Roman" w:cs="Times New Roman"/>
          <w:sz w:val="28"/>
          <w:szCs w:val="28"/>
        </w:rPr>
        <w:t>» К. Булатовой.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Изображение памяти военных лет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Җиңү </w:t>
      </w:r>
      <w:proofErr w:type="gramStart"/>
      <w:r w:rsidRPr="00393D43"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 w:rsidRPr="00393D43">
        <w:rPr>
          <w:rFonts w:ascii="Times New Roman" w:hAnsi="Times New Roman" w:cs="Times New Roman"/>
          <w:sz w:val="28"/>
          <w:szCs w:val="28"/>
          <w:lang w:val="tt-RU"/>
        </w:rPr>
        <w:t>өне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«День победы» Н. Ахмадиева, «Тулганай»/«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Щенок Тулганай</w:t>
      </w:r>
      <w:r w:rsidRPr="00393D43">
        <w:rPr>
          <w:rFonts w:ascii="Times New Roman" w:hAnsi="Times New Roman" w:cs="Times New Roman"/>
          <w:sz w:val="28"/>
          <w:szCs w:val="28"/>
        </w:rPr>
        <w:t>» Ф. Сафина. Изображение патриотических чу</w:t>
      </w:r>
      <w:proofErr w:type="gramStart"/>
      <w:r w:rsidRPr="00393D43">
        <w:rPr>
          <w:rFonts w:ascii="Times New Roman" w:hAnsi="Times New Roman" w:cs="Times New Roman"/>
          <w:sz w:val="28"/>
          <w:szCs w:val="28"/>
        </w:rPr>
        <w:t>вств в ст</w:t>
      </w:r>
      <w:proofErr w:type="gramEnd"/>
      <w:r w:rsidRPr="00393D43">
        <w:rPr>
          <w:rFonts w:ascii="Times New Roman" w:hAnsi="Times New Roman" w:cs="Times New Roman"/>
          <w:sz w:val="28"/>
          <w:szCs w:val="28"/>
        </w:rPr>
        <w:t>ихотворении «Ватаным»/ «Родина» Р. Валиева.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Повторение.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Әдәбиятта аналар образы.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Образ матерей в литературе.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творчествоШ. Камала.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Анализ новеллы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«Буранда»/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«В метель»</w:t>
      </w:r>
      <w:r w:rsidRPr="00393D43">
        <w:rPr>
          <w:rFonts w:ascii="Times New Roman" w:hAnsi="Times New Roman" w:cs="Times New Roman"/>
          <w:sz w:val="28"/>
          <w:szCs w:val="28"/>
        </w:rPr>
        <w:t xml:space="preserve">. Эмоциональная насыщенность текста: средства и приемы. Особенности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393D43">
        <w:rPr>
          <w:rFonts w:ascii="Times New Roman" w:hAnsi="Times New Roman" w:cs="Times New Roman"/>
          <w:sz w:val="28"/>
          <w:szCs w:val="28"/>
        </w:rPr>
        <w:t>омпозиции.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>Творчество И. Салахова. Изображение судеб людей, попавших в сталинские репрессии: отрывок из цикла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Колыма хикәяләре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Колымские рассказы</w:t>
      </w:r>
      <w:r w:rsidRPr="00393D43">
        <w:rPr>
          <w:rFonts w:ascii="Times New Roman" w:hAnsi="Times New Roman" w:cs="Times New Roman"/>
          <w:sz w:val="28"/>
          <w:szCs w:val="28"/>
        </w:rPr>
        <w:t>»: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Ана тавышы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«Зов матери»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творчествоС. Хакима</w:t>
      </w:r>
      <w:r w:rsidRPr="00393D4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Образ родного края, материнской души в стихотворении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 «</w:t>
      </w:r>
      <w:r w:rsidRPr="00393D43">
        <w:rPr>
          <w:rFonts w:ascii="Times New Roman" w:hAnsi="Times New Roman" w:cs="Times New Roman"/>
          <w:sz w:val="28"/>
          <w:szCs w:val="28"/>
        </w:rPr>
        <w:t>Мамочка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», сокровенные пожелания в стихотворении «Җырларымда телим…»/ </w:t>
      </w:r>
      <w:r w:rsidRPr="00393D43">
        <w:rPr>
          <w:rFonts w:ascii="Times New Roman" w:hAnsi="Times New Roman" w:cs="Times New Roman"/>
          <w:sz w:val="28"/>
          <w:szCs w:val="28"/>
        </w:rPr>
        <w:t xml:space="preserve">«Желаю в песнях…».Лиризм и социально-философское осмысление национальных историко-культурных традиций в творчестве поэтов старшего поколения. Стихотворения 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Әнкәй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» / </w:t>
      </w:r>
      <w:r w:rsidRPr="00393D43">
        <w:rPr>
          <w:rFonts w:ascii="Times New Roman" w:hAnsi="Times New Roman" w:cs="Times New Roman"/>
          <w:sz w:val="28"/>
          <w:szCs w:val="28"/>
        </w:rPr>
        <w:t>«Мамочка» Р. Миннуллина,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Су буеннан әнкәй кайтып килә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«Мама возвращается с реки»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М. Галиева.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творчествоШ. Хусаинов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 xml:space="preserve"> Социально-этическая проблематика в драме «Әни килде» / «Мама приехала» Ш. Хусаинова. </w:t>
      </w:r>
      <w:r w:rsidRPr="00393D43">
        <w:rPr>
          <w:rFonts w:ascii="Times New Roman" w:hAnsi="Times New Roman" w:cs="Times New Roman"/>
          <w:sz w:val="28"/>
          <w:szCs w:val="28"/>
        </w:rPr>
        <w:t>Формирование «критического направления» в прозе и драматургии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Творчество </w:t>
      </w:r>
      <w:r w:rsidRPr="00393D43">
        <w:rPr>
          <w:rFonts w:ascii="Times New Roman" w:hAnsi="Times New Roman" w:cs="Times New Roman"/>
          <w:sz w:val="28"/>
          <w:szCs w:val="28"/>
        </w:rPr>
        <w:t>Ф. Садриев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а. Нравственная проблематика: отрывок из романа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Таң җиле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«Утренний ветер». Образ Нуриасмы.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Проектная работа «Моя любимая мама».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29. Юмор.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Информа</w:t>
      </w:r>
      <w:r w:rsidRPr="00393D43">
        <w:rPr>
          <w:rFonts w:ascii="Times New Roman" w:hAnsi="Times New Roman" w:cs="Times New Roman"/>
          <w:sz w:val="28"/>
          <w:szCs w:val="28"/>
        </w:rPr>
        <w:t>ция о первых сатирических журналах начала ХХ века: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Чикерткә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«Стрелы» и др. Их роль в развитии критической мысли.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творчествоГ. Камала. 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Конфликт в комедии Г. Камала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«Банкрот».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Просветительские идеи, комические средства.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творчествоГ. Афзала. Особенности писательской карьеры в рассказе «Юл газабы»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Страдания</w:t>
      </w:r>
      <w:r w:rsidRPr="00393D43">
        <w:rPr>
          <w:rFonts w:ascii="Times New Roman" w:hAnsi="Times New Roman" w:cs="Times New Roman"/>
          <w:sz w:val="28"/>
          <w:szCs w:val="28"/>
        </w:rPr>
        <w:t xml:space="preserve"> в пути». Особенности комического в стихотворении Г. Афзала «Тәвәккәл әби» / «Решительная бабушка».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Пародии и эпиграммы в творчестве З. Нури.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30.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халкының сөеклеләре.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Любимцы татарского народа.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творчествоР. Хариса. Величие души человека, философский подтекст стихотворения «</w:t>
      </w:r>
      <w:proofErr w:type="gramStart"/>
      <w:r w:rsidRPr="00393D43">
        <w:rPr>
          <w:rFonts w:ascii="Times New Roman" w:hAnsi="Times New Roman" w:cs="Times New Roman"/>
          <w:sz w:val="28"/>
          <w:szCs w:val="28"/>
        </w:rPr>
        <w:t>Ике</w:t>
      </w:r>
      <w:proofErr w:type="gramEnd"/>
      <w:r w:rsidRPr="00393D43">
        <w:rPr>
          <w:rFonts w:ascii="Times New Roman" w:hAnsi="Times New Roman" w:cs="Times New Roman"/>
          <w:sz w:val="28"/>
          <w:szCs w:val="28"/>
        </w:rPr>
        <w:t xml:space="preserve"> г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393D43">
        <w:rPr>
          <w:rFonts w:ascii="Times New Roman" w:hAnsi="Times New Roman" w:cs="Times New Roman"/>
          <w:sz w:val="28"/>
          <w:szCs w:val="28"/>
        </w:rPr>
        <w:t>л»/ «Два цветка» и поэмы «Гармунчы»/ «Гармонист».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творчествоЗульфата. Лирический герой стихотворений «Шигырем ачык» / «Стихотворение открыто», «Шундый чагы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 xml:space="preserve">ле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393D43">
        <w:rPr>
          <w:rFonts w:ascii="Times New Roman" w:hAnsi="Times New Roman" w:cs="Times New Roman"/>
          <w:sz w:val="28"/>
          <w:szCs w:val="28"/>
        </w:rPr>
        <w:t>анымны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>» / «Такое состояние моей души».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актрисы Г. Кайбицкой. Ее жизненный путь. Образаактрисы в документальной повести «Артистка» / «Актриса» Ф. Аглии.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Р. Батуллы. Своеобразие образа легендарного танцора Рудольфа Нуриева в произведении «Бию» / «Танец» (отрывок).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31.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Җанлы табигать.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Природа одушевленная. 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творчествоА. Халима. Изображение суровых военных лет и судеб детей в повести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Өч аяклы ат</w:t>
      </w:r>
      <w:r w:rsidRPr="00393D43">
        <w:rPr>
          <w:rFonts w:ascii="Times New Roman" w:hAnsi="Times New Roman" w:cs="Times New Roman"/>
          <w:sz w:val="28"/>
          <w:szCs w:val="28"/>
        </w:rPr>
        <w:t>» / «Трёхногая кобыла».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lastRenderedPageBreak/>
        <w:t xml:space="preserve">Жизнь и творчествоГ. Хасанова. Описание явлений природы в рассказе «Беренче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күк күкрәү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Первый гром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Творчество К. Каримова. Реалистическая основа истории в рассказе 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Тимергали бабай хикәяте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«Рассказ Тимергали бабай».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Информация о детском журнале «Ялкын».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Обоб</w:t>
      </w:r>
      <w:r w:rsidRPr="00393D43">
        <w:rPr>
          <w:rFonts w:ascii="Times New Roman" w:hAnsi="Times New Roman" w:cs="Times New Roman"/>
          <w:sz w:val="28"/>
          <w:szCs w:val="28"/>
        </w:rPr>
        <w:t>щение пройденного материала в 8 классе.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32.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Сүз көче.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Сила слова.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6"/>
          <w:sz w:val="28"/>
          <w:szCs w:val="28"/>
        </w:rPr>
        <w:t xml:space="preserve">Краткое содержание, проблематика, основные герои и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художественные особенности дастана «Идегей» (в сокращении)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i/>
          <w:iCs/>
          <w:sz w:val="28"/>
          <w:szCs w:val="28"/>
        </w:rPr>
        <w:t xml:space="preserve">Тема для обсуждения. </w:t>
      </w:r>
      <w:r w:rsidRPr="00393D43">
        <w:rPr>
          <w:rFonts w:ascii="Times New Roman" w:hAnsi="Times New Roman" w:cs="Times New Roman"/>
          <w:sz w:val="28"/>
          <w:szCs w:val="28"/>
        </w:rPr>
        <w:t>Герои эпоса: национальные и общечеловеческие черты.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Поэма Кул </w:t>
      </w:r>
      <w:r w:rsidRPr="00393D43">
        <w:rPr>
          <w:rFonts w:ascii="Times New Roman" w:hAnsi="Times New Roman" w:cs="Times New Roman"/>
          <w:noProof/>
          <w:color w:val="000000"/>
          <w:spacing w:val="1"/>
          <w:sz w:val="28"/>
          <w:szCs w:val="28"/>
        </w:rPr>
        <w:t xml:space="preserve">Гали«Кыйссаи Йосыф» / «Сказание о Йусуфе» - письменный памятник 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 xml:space="preserve">Булгаро-татарской литературы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(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XII</w:t>
      </w:r>
      <w:r w:rsidRPr="00393D43"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  <w:t>- первая пол. ХIII вв.)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Воспевание мудрости, красоты, величия чувств человека.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33.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Урта гасыр татар әдәбиятында мәхәббәт сюжетлары.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Любовные сюжеты в средневековой татарской литературе.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7"/>
          <w:sz w:val="28"/>
          <w:szCs w:val="28"/>
        </w:rPr>
        <w:t xml:space="preserve">Тюрко-татарская литература: основные представители. Творчество 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>Саифа Сараи.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34.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хатын-кыз образлары.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Женские образы в татарской литературе.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Обзор: поэма Г. Кандалый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Сәхипҗәмалга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«Сахибзямал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393D43">
        <w:rPr>
          <w:rFonts w:ascii="Times New Roman" w:hAnsi="Times New Roman" w:cs="Times New Roman"/>
          <w:sz w:val="28"/>
          <w:szCs w:val="28"/>
        </w:rPr>
        <w:t>», роман Р. Фахрутдинова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Әсма, яки Гамәл вә җәза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«Асма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, или Деяния и наказание</w:t>
      </w:r>
      <w:r w:rsidRPr="00393D43">
        <w:rPr>
          <w:rFonts w:ascii="Times New Roman" w:hAnsi="Times New Roman" w:cs="Times New Roman"/>
          <w:sz w:val="28"/>
          <w:szCs w:val="28"/>
        </w:rPr>
        <w:t>» (отрывок), стихотворение Г. Тукая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Татар кызларына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«Татарским девушкам», повесть Ф.Амирхана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Хәят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«Хаят», А. Гилязева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Җомга көн, кич белән</w:t>
      </w:r>
      <w:r w:rsidRPr="00393D43">
        <w:rPr>
          <w:rFonts w:ascii="Times New Roman" w:hAnsi="Times New Roman" w:cs="Times New Roman"/>
          <w:sz w:val="28"/>
          <w:szCs w:val="28"/>
        </w:rPr>
        <w:t xml:space="preserve">»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«В пятницу, вечером…», рассказ Р. Мингалима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Сап-сары көзлә</w:t>
      </w:r>
      <w:proofErr w:type="gramStart"/>
      <w:r w:rsidRPr="00393D43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«Золотая осень». Трансформация идейно-эстетического идеала.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Повторение. Тест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35.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лирик башлангыч.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Лирическое начало в татарской литературе.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ән монологы</w:t>
      </w:r>
      <w:r w:rsidRPr="00393D43">
        <w:rPr>
          <w:rFonts w:ascii="Times New Roman" w:hAnsi="Times New Roman" w:cs="Times New Roman"/>
          <w:sz w:val="28"/>
          <w:szCs w:val="28"/>
        </w:rPr>
        <w:t>»/ «Монолог старого дуба», М. Мирза. Робагыйлар.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Карыйм </w:t>
      </w:r>
      <w:proofErr w:type="gramStart"/>
      <w:r w:rsidRPr="00393D43">
        <w:rPr>
          <w:rFonts w:ascii="Times New Roman" w:hAnsi="Times New Roman" w:cs="Times New Roman"/>
          <w:sz w:val="28"/>
          <w:szCs w:val="28"/>
          <w:lang w:val="tt-RU"/>
        </w:rPr>
        <w:t>да бу</w:t>
      </w:r>
      <w:proofErr w:type="gramEnd"/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дөньяның дүрт ягына...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/Рубаи.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Гляжу я на четыре стороны этого мира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393D43">
        <w:rPr>
          <w:rFonts w:ascii="Times New Roman" w:hAnsi="Times New Roman" w:cs="Times New Roman"/>
          <w:sz w:val="28"/>
          <w:szCs w:val="28"/>
        </w:rPr>
        <w:t>;  любовная лирика (Ф. Замалетдинова. «Ташлар» / «Камни», «Кунак 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өткән көн</w:t>
      </w:r>
      <w:r w:rsidRPr="00393D43">
        <w:rPr>
          <w:rFonts w:ascii="Times New Roman" w:hAnsi="Times New Roman" w:cs="Times New Roman"/>
          <w:sz w:val="28"/>
          <w:szCs w:val="28"/>
        </w:rPr>
        <w:t>» / «День ожидания гостей», Р. Ахметзянов. «Сандугач керде к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үңелгә</w:t>
      </w:r>
      <w:r w:rsidRPr="00393D43">
        <w:rPr>
          <w:rFonts w:ascii="Times New Roman" w:hAnsi="Times New Roman" w:cs="Times New Roman"/>
          <w:sz w:val="28"/>
          <w:szCs w:val="28"/>
        </w:rPr>
        <w:t>» / «Душа поет»).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36. «Театр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элгечтән башлана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«Театр начинается с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вешалки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Жизнь и торчество Г. Камала </w:t>
      </w:r>
      <w:r w:rsidRPr="00393D43">
        <w:rPr>
          <w:rFonts w:ascii="Times New Roman" w:hAnsi="Times New Roman" w:cs="Times New Roman"/>
          <w:color w:val="000000"/>
          <w:spacing w:val="-4"/>
          <w:sz w:val="28"/>
          <w:szCs w:val="28"/>
        </w:rPr>
        <w:t>- одного из основоположников татарской реалистической драматургии.  Основные конфликты в комедии Г. Камала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«Беренче театр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«Первый театр»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. Просветительские идеи, комические средства.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Сценическое творчество С.Гиззатуллины-Волжской.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>Жизнь и творчество Х. Мударрисовой. Жизнь человека искусства в повести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Бәйге хакы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Цена счастья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>Повторение.Тест.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37.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Татар әдәбиятында табиб образлары.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Образы «целителей» в татарской литературе.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be-BY"/>
        </w:rPr>
        <w:t>Жизнь и творчество Г.Апсалямова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Ак чәчәкләр</w:t>
      </w:r>
      <w:r w:rsidRPr="00393D43">
        <w:rPr>
          <w:rFonts w:ascii="Times New Roman" w:hAnsi="Times New Roman" w:cs="Times New Roman"/>
          <w:sz w:val="28"/>
          <w:szCs w:val="28"/>
          <w:lang w:val="be-BY"/>
        </w:rPr>
        <w:t>» / «Белые цветы». Содержание текста,  Приемы раскрытия образов врачей</w:t>
      </w:r>
      <w:r w:rsidRPr="00393D43">
        <w:rPr>
          <w:rFonts w:ascii="Times New Roman" w:hAnsi="Times New Roman" w:cs="Times New Roman"/>
          <w:sz w:val="28"/>
          <w:szCs w:val="28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Жизненный и творческий путь С. Сулеймановой. Изучение отрывка из повести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Гөлбадран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Пижма</w:t>
      </w:r>
      <w:r w:rsidRPr="00393D43">
        <w:rPr>
          <w:rFonts w:ascii="Times New Roman" w:hAnsi="Times New Roman" w:cs="Times New Roman"/>
          <w:sz w:val="28"/>
          <w:szCs w:val="28"/>
        </w:rPr>
        <w:t>»:«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Дөнья бу...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Это – жизнь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>38. У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кытучы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>горур яңгырый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Учитель – звучит гордо!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М. Магдеева. Фрагментарное изучение романа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Фронтовиклар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Фронтовики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. Лиризм и орнаментализм в татарской прозе. Лирические отступления. Система образов. 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О педколледже в Казани.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sz w:val="28"/>
          <w:szCs w:val="28"/>
        </w:rPr>
        <w:t>Ознакомление с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 стихотворениями о наставниках и учителях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Укытучы</w:t>
      </w:r>
      <w:r w:rsidRPr="00393D43">
        <w:rPr>
          <w:rFonts w:ascii="Times New Roman" w:hAnsi="Times New Roman" w:cs="Times New Roman"/>
          <w:sz w:val="28"/>
          <w:szCs w:val="28"/>
        </w:rPr>
        <w:t>»  / «Учитель»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Р. Гаташа, </w:t>
      </w:r>
      <w:r w:rsidRPr="00393D43">
        <w:rPr>
          <w:rFonts w:ascii="Times New Roman" w:hAnsi="Times New Roman" w:cs="Times New Roman"/>
          <w:sz w:val="28"/>
          <w:szCs w:val="28"/>
        </w:rPr>
        <w:t>«Укытучым» / «Мой учитель» Л. Шагирзяна, и с рассказом  «Инша» / «Сочинение»В. Нуруллина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материала.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 Проектная работа «Мой первый учитель».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b/>
          <w:bCs/>
          <w:sz w:val="28"/>
          <w:szCs w:val="28"/>
        </w:rPr>
        <w:t xml:space="preserve">39. </w:t>
      </w:r>
      <w:r w:rsidRPr="00393D4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Һөнәрләр күп алар. / </w:t>
      </w:r>
      <w:r w:rsidRPr="00393D43">
        <w:rPr>
          <w:rFonts w:ascii="Times New Roman" w:hAnsi="Times New Roman" w:cs="Times New Roman"/>
          <w:b/>
          <w:bCs/>
          <w:sz w:val="28"/>
          <w:szCs w:val="28"/>
        </w:rPr>
        <w:t>Изобилие профессий.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Изучение отрывка из повести Х. Сарьяна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Әткәм һөнәре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«Отцовская профессия». Авторская позиция и особенность изображения главного героя.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Г. Ахунова. Фрагментарное изучение романа  «Х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зин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393D43">
        <w:rPr>
          <w:rFonts w:ascii="Times New Roman" w:hAnsi="Times New Roman" w:cs="Times New Roman"/>
          <w:sz w:val="28"/>
          <w:szCs w:val="28"/>
        </w:rPr>
        <w:t>» /«Клад». Основное содержание романа. Реалистичное изображение темы нефти и нефтяников.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Жизнь и творчество И. Юзеева. Фрагментарное изучение поэмы «Таныш мо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Pr="00393D43">
        <w:rPr>
          <w:rFonts w:ascii="Times New Roman" w:hAnsi="Times New Roman" w:cs="Times New Roman"/>
          <w:sz w:val="28"/>
          <w:szCs w:val="28"/>
        </w:rPr>
        <w:t xml:space="preserve">нар» / «Знакомые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напевы</w:t>
      </w:r>
      <w:r w:rsidRPr="00393D43">
        <w:rPr>
          <w:rFonts w:ascii="Times New Roman" w:hAnsi="Times New Roman" w:cs="Times New Roman"/>
          <w:sz w:val="28"/>
          <w:szCs w:val="28"/>
        </w:rPr>
        <w:t>». Образы молодого поколения, совместимость выбора профессии с идеалами молодой девушки.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Х. Камалова</w:t>
      </w:r>
      <w:r w:rsidRPr="00393D43">
        <w:rPr>
          <w:rFonts w:ascii="Times New Roman" w:hAnsi="Times New Roman" w:cs="Times New Roman"/>
          <w:sz w:val="28"/>
          <w:szCs w:val="28"/>
        </w:rPr>
        <w:t xml:space="preserve">. Изучение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рассказа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Очучы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Летчик</w:t>
      </w:r>
      <w:r w:rsidRPr="00393D43">
        <w:rPr>
          <w:rFonts w:ascii="Times New Roman" w:hAnsi="Times New Roman" w:cs="Times New Roman"/>
          <w:sz w:val="28"/>
          <w:szCs w:val="28"/>
        </w:rPr>
        <w:t>». Авторская позиция.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 xml:space="preserve">Жизнь и творчество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М. Маликовой</w:t>
      </w:r>
      <w:r w:rsidRPr="00393D43">
        <w:rPr>
          <w:rFonts w:ascii="Times New Roman" w:hAnsi="Times New Roman" w:cs="Times New Roman"/>
          <w:sz w:val="28"/>
          <w:szCs w:val="28"/>
        </w:rPr>
        <w:t>. Изучение отрывка из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 повести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 каласы – таш кала</w:t>
      </w:r>
      <w:r w:rsidRPr="00393D43">
        <w:rPr>
          <w:rFonts w:ascii="Times New Roman" w:hAnsi="Times New Roman" w:cs="Times New Roman"/>
          <w:sz w:val="28"/>
          <w:szCs w:val="28"/>
        </w:rPr>
        <w:t>» /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Казань – город белокаменный</w:t>
      </w:r>
      <w:r w:rsidRPr="00393D43">
        <w:rPr>
          <w:rFonts w:ascii="Times New Roman" w:hAnsi="Times New Roman" w:cs="Times New Roman"/>
          <w:sz w:val="28"/>
          <w:szCs w:val="28"/>
        </w:rPr>
        <w:t>». Особенности профессиональной подготовки градостроителей.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  <w:lang w:val="tt-RU"/>
        </w:rPr>
        <w:t>Биография С. Гараевой.</w:t>
      </w:r>
      <w:r w:rsidRPr="00393D43">
        <w:rPr>
          <w:rFonts w:ascii="Times New Roman" w:hAnsi="Times New Roman" w:cs="Times New Roman"/>
          <w:sz w:val="28"/>
          <w:szCs w:val="28"/>
        </w:rPr>
        <w:t xml:space="preserve"> Изучение 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 xml:space="preserve">ее стихотворения </w:t>
      </w:r>
      <w:r w:rsidRPr="00393D43">
        <w:rPr>
          <w:rFonts w:ascii="Times New Roman" w:hAnsi="Times New Roman" w:cs="Times New Roman"/>
          <w:sz w:val="28"/>
          <w:szCs w:val="28"/>
        </w:rPr>
        <w:t xml:space="preserve"> «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Сварщик</w:t>
      </w:r>
      <w:r w:rsidRPr="00393D43">
        <w:rPr>
          <w:rFonts w:ascii="Times New Roman" w:hAnsi="Times New Roman" w:cs="Times New Roman"/>
          <w:sz w:val="28"/>
          <w:szCs w:val="28"/>
        </w:rPr>
        <w:t>». Идейно-эстетический смысл произведения.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Повторение и обобщение изученного в 9 классе.</w:t>
      </w:r>
      <w:r w:rsidRPr="00393D43">
        <w:rPr>
          <w:rFonts w:ascii="Times New Roman" w:hAnsi="Times New Roman" w:cs="Times New Roman"/>
          <w:noProof/>
          <w:color w:val="000000"/>
          <w:spacing w:val="4"/>
          <w:sz w:val="28"/>
          <w:szCs w:val="28"/>
        </w:rPr>
        <w:t xml:space="preserve"> Тест.</w:t>
      </w:r>
    </w:p>
    <w:p w:rsidR="007B7EBF" w:rsidRPr="00393D43" w:rsidRDefault="007B7EBF" w:rsidP="007B7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EBF" w:rsidRPr="00393D43" w:rsidRDefault="007B7EBF" w:rsidP="007B7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</w:pPr>
      <w:r w:rsidRPr="00393D43">
        <w:rPr>
          <w:rFonts w:ascii="Times New Roman" w:eastAsia="TimesNewRomanPSMT" w:hAnsi="Times New Roman" w:cs="Times New Roman"/>
          <w:b/>
          <w:bCs/>
          <w:sz w:val="28"/>
          <w:szCs w:val="28"/>
          <w:lang w:val="tt-RU"/>
        </w:rPr>
        <w:t>ТЕМАТИЧЕСКОЕ ПЛАНИРОВАНИЕ С ОПРЕДЕЛЕНИЕМ ОСНОВНЫХ ВИДОВ УЧЕБНОЙ ДЕЯТЕЛЬНОСТИ</w:t>
      </w:r>
    </w:p>
    <w:p w:rsidR="007B7EBF" w:rsidRPr="00393D43" w:rsidRDefault="007B7EBF" w:rsidP="007B7EBF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D43">
        <w:rPr>
          <w:rFonts w:ascii="Times New Roman" w:hAnsi="Times New Roman" w:cs="Times New Roman"/>
          <w:sz w:val="28"/>
          <w:szCs w:val="28"/>
        </w:rPr>
        <w:t>Примерное 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1"/>
        <w:gridCol w:w="4283"/>
        <w:gridCol w:w="4264"/>
      </w:tblGrid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обучения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 деятельности учащихся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давние времена. Устное народное творчество: жанры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фольклора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-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народные сказки. </w:t>
            </w:r>
          </w:p>
          <w:p w:rsidR="007B7EBF" w:rsidRPr="00393D43" w:rsidRDefault="007B7EBF" w:rsidP="007B7EBF">
            <w:pPr>
              <w:pStyle w:val="a9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9D578C">
              <w:rPr>
                <w:sz w:val="28"/>
                <w:szCs w:val="28"/>
                <w:lang w:val="tt-RU"/>
              </w:rPr>
              <w:t xml:space="preserve">Устное народное творчество – духовное наследие народов. Изображение в них национального </w:t>
            </w:r>
            <w:r w:rsidRPr="00393D43">
              <w:rPr>
                <w:sz w:val="28"/>
                <w:szCs w:val="28"/>
              </w:rPr>
              <w:t>мировоззрения и</w:t>
            </w:r>
            <w:r w:rsidRPr="009D578C">
              <w:rPr>
                <w:sz w:val="28"/>
                <w:szCs w:val="28"/>
                <w:lang w:val="tt-RU"/>
              </w:rPr>
              <w:t xml:space="preserve"> менталитета. Система образов в произведениях </w:t>
            </w:r>
            <w:r w:rsidRPr="00393D43">
              <w:rPr>
                <w:sz w:val="28"/>
                <w:szCs w:val="28"/>
              </w:rPr>
              <w:t>фольклора</w:t>
            </w:r>
            <w:r w:rsidRPr="009D578C">
              <w:rPr>
                <w:sz w:val="28"/>
                <w:szCs w:val="28"/>
                <w:lang w:val="tt-RU"/>
              </w:rPr>
              <w:t>. Поэтические особенности: сравнения, олицетворения, метафоричность, аллегоричность.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 w:rsidRPr="009D578C">
              <w:rPr>
                <w:rFonts w:eastAsia="SchoolBookTatMFOTF"/>
                <w:color w:val="000000"/>
                <w:sz w:val="28"/>
                <w:szCs w:val="28"/>
                <w:lang w:val="tt-RU"/>
              </w:rPr>
              <w:t>бүре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» /»Белый волк», </w:t>
            </w:r>
            <w:r w:rsidRPr="00393D43">
              <w:rPr>
                <w:sz w:val="28"/>
                <w:szCs w:val="28"/>
              </w:rPr>
              <w:t>«Башмак»/ «Башмачки»,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>«Абзар ясаучы төлке» /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«Лисица-мастерица»,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«Өч кыз»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/«Три сестры», «</w:t>
            </w:r>
            <w:r w:rsidRPr="00393D43">
              <w:rPr>
                <w:sz w:val="28"/>
                <w:szCs w:val="28"/>
              </w:rPr>
              <w:t xml:space="preserve">Куркак юлдаш» /«Трусливый спутник»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 и др.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pStyle w:val="a9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9D578C">
              <w:rPr>
                <w:sz w:val="28"/>
                <w:szCs w:val="28"/>
                <w:lang w:val="tt-RU"/>
              </w:rPr>
              <w:lastRenderedPageBreak/>
              <w:t xml:space="preserve">Иметь представление об устном народном творчестве вообще, и о </w:t>
            </w:r>
            <w:r w:rsidRPr="009D578C">
              <w:rPr>
                <w:sz w:val="28"/>
                <w:szCs w:val="28"/>
                <w:lang w:val="tt-RU"/>
              </w:rPr>
              <w:lastRenderedPageBreak/>
              <w:t>татарском фольклоре</w:t>
            </w:r>
            <w:r w:rsidRPr="00393D43">
              <w:rPr>
                <w:sz w:val="28"/>
                <w:szCs w:val="28"/>
              </w:rPr>
              <w:t xml:space="preserve"> в частности</w:t>
            </w:r>
            <w:r w:rsidRPr="009D578C">
              <w:rPr>
                <w:sz w:val="28"/>
                <w:szCs w:val="28"/>
                <w:lang w:val="tt-RU"/>
              </w:rPr>
              <w:t xml:space="preserve">. Понимать особенности произведений фольклора. Уметь </w:t>
            </w:r>
            <w:r w:rsidRPr="00393D43">
              <w:rPr>
                <w:sz w:val="28"/>
                <w:szCs w:val="28"/>
              </w:rPr>
              <w:t>пере</w:t>
            </w:r>
            <w:r w:rsidRPr="009D578C">
              <w:rPr>
                <w:sz w:val="28"/>
                <w:szCs w:val="28"/>
                <w:lang w:val="tt-RU"/>
              </w:rPr>
              <w:t xml:space="preserve">сказывать сказки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«Ак </w:t>
            </w:r>
            <w:r w:rsidRPr="009D578C">
              <w:rPr>
                <w:rFonts w:eastAsia="SchoolBookTatMFOTF"/>
                <w:color w:val="000000"/>
                <w:sz w:val="28"/>
                <w:szCs w:val="28"/>
                <w:lang w:val="tt-RU"/>
              </w:rPr>
              <w:t>бүре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» / «Белый волк», </w:t>
            </w:r>
            <w:r w:rsidRPr="00393D43">
              <w:rPr>
                <w:sz w:val="28"/>
                <w:szCs w:val="28"/>
              </w:rPr>
              <w:t>«Башмак» / «Башмачки»,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>«Абзар ясаучы төлке» /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«Лисица-мастерица», </w:t>
            </w:r>
            <w:r w:rsidRPr="00393D43">
              <w:rPr>
                <w:rFonts w:eastAsia="SchoolBookTatMFOTF"/>
                <w:color w:val="000000"/>
                <w:sz w:val="28"/>
                <w:szCs w:val="28"/>
              </w:rPr>
              <w:t xml:space="preserve">«Өч кыз»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/«Три сестры», «</w:t>
            </w:r>
            <w:r w:rsidRPr="00393D43">
              <w:rPr>
                <w:sz w:val="28"/>
                <w:szCs w:val="28"/>
              </w:rPr>
              <w:t xml:space="preserve">Куркак юлдаш» /«Трусливый спутник»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 xml:space="preserve"> и др.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83" w:type="dxa"/>
          </w:tcPr>
          <w:p w:rsidR="007B7EBF" w:rsidRPr="00752A1E" w:rsidRDefault="007B7EBF" w:rsidP="007B7EBF">
            <w:pPr>
              <w:pStyle w:val="a9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93D43">
              <w:rPr>
                <w:b/>
                <w:bCs/>
                <w:sz w:val="28"/>
                <w:szCs w:val="28"/>
              </w:rPr>
              <w:t xml:space="preserve">Литературные сказки. </w:t>
            </w:r>
          </w:p>
          <w:p w:rsidR="007B7EBF" w:rsidRPr="009D578C" w:rsidRDefault="007B7EBF" w:rsidP="007B7EBF">
            <w:pPr>
              <w:pStyle w:val="a9"/>
              <w:ind w:left="0"/>
              <w:jc w:val="both"/>
              <w:rPr>
                <w:sz w:val="28"/>
                <w:szCs w:val="28"/>
                <w:lang w:val="tt-RU"/>
              </w:rPr>
            </w:pPr>
            <w:r w:rsidRPr="009D578C">
              <w:rPr>
                <w:sz w:val="28"/>
                <w:szCs w:val="28"/>
                <w:lang w:val="tt-RU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К.Насыри </w:t>
            </w:r>
            <w:r w:rsidRPr="00393D43">
              <w:rPr>
                <w:sz w:val="28"/>
                <w:szCs w:val="28"/>
              </w:rPr>
              <w:t>«</w:t>
            </w:r>
            <w:r w:rsidRPr="009D578C">
              <w:rPr>
                <w:sz w:val="28"/>
                <w:szCs w:val="28"/>
                <w:lang w:val="tt-RU"/>
              </w:rPr>
              <w:t>Патша белән карт</w:t>
            </w:r>
            <w:r w:rsidRPr="00393D43">
              <w:rPr>
                <w:sz w:val="28"/>
                <w:szCs w:val="28"/>
              </w:rPr>
              <w:t>»</w:t>
            </w:r>
            <w:r w:rsidRPr="009D578C">
              <w:rPr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sz w:val="28"/>
                <w:szCs w:val="28"/>
              </w:rPr>
              <w:t>«Падишах и старик». Усвоение термина литературный герой.</w:t>
            </w:r>
          </w:p>
          <w:p w:rsidR="007B7EBF" w:rsidRPr="00393D43" w:rsidRDefault="007B7EBF" w:rsidP="007B7EBF">
            <w:pPr>
              <w:pStyle w:val="a9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393D43">
              <w:rPr>
                <w:sz w:val="28"/>
                <w:szCs w:val="28"/>
                <w:lang w:val="be-BY"/>
              </w:rPr>
              <w:t>Художественный вымысел л</w:t>
            </w:r>
            <w:r w:rsidRPr="00393D43">
              <w:rPr>
                <w:sz w:val="28"/>
                <w:szCs w:val="28"/>
              </w:rPr>
              <w:t xml:space="preserve">итературной сказки </w:t>
            </w:r>
            <w:r w:rsidRPr="00393D43">
              <w:rPr>
                <w:sz w:val="28"/>
                <w:szCs w:val="28"/>
                <w:lang w:val="be-BY"/>
              </w:rPr>
              <w:t>Г. Тукая «Су анасы» / «Водяная». Поэтические особенности сказки – поэмы.</w:t>
            </w:r>
          </w:p>
          <w:p w:rsidR="007B7EBF" w:rsidRPr="00752A1E" w:rsidRDefault="007B7EBF" w:rsidP="007B7EBF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393D43">
              <w:rPr>
                <w:sz w:val="28"/>
                <w:szCs w:val="28"/>
                <w:lang w:val="be-BY"/>
              </w:rPr>
              <w:t xml:space="preserve">Картина Б.Альменова </w:t>
            </w:r>
            <w:r w:rsidRPr="00393D43">
              <w:rPr>
                <w:sz w:val="28"/>
                <w:szCs w:val="28"/>
              </w:rPr>
              <w:t xml:space="preserve">«Водяная». </w:t>
            </w:r>
            <w:r w:rsidRPr="00393D43">
              <w:rPr>
                <w:sz w:val="28"/>
                <w:szCs w:val="28"/>
                <w:lang w:val="be-BY"/>
              </w:rPr>
              <w:t>Фольклорное начало в произведении Т.Миннуллина</w:t>
            </w:r>
            <w:r w:rsidRPr="00393D43">
              <w:rPr>
                <w:sz w:val="28"/>
                <w:szCs w:val="28"/>
              </w:rPr>
              <w:t xml:space="preserve"> «Г</w:t>
            </w:r>
            <w:r w:rsidRPr="009D578C">
              <w:rPr>
                <w:sz w:val="28"/>
                <w:szCs w:val="28"/>
                <w:lang w:val="tt-RU"/>
              </w:rPr>
              <w:t>афият турында әкият</w:t>
            </w:r>
            <w:r w:rsidRPr="00393D43">
              <w:rPr>
                <w:sz w:val="28"/>
                <w:szCs w:val="28"/>
              </w:rPr>
              <w:t>»,</w:t>
            </w:r>
            <w:r w:rsidRPr="009D578C">
              <w:rPr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sz w:val="28"/>
                <w:szCs w:val="28"/>
              </w:rPr>
              <w:t>«Сказка о Гафияте»</w:t>
            </w:r>
            <w:r w:rsidRPr="00393D43">
              <w:rPr>
                <w:sz w:val="28"/>
                <w:szCs w:val="28"/>
                <w:lang w:val="be-BY"/>
              </w:rPr>
              <w:t xml:space="preserve">. О кукольном театре </w:t>
            </w:r>
            <w:r w:rsidRPr="00393D43">
              <w:rPr>
                <w:sz w:val="28"/>
                <w:szCs w:val="28"/>
              </w:rPr>
              <w:t>«</w:t>
            </w:r>
            <w:r w:rsidRPr="00393D43">
              <w:rPr>
                <w:sz w:val="28"/>
                <w:szCs w:val="28"/>
                <w:lang w:val="be-BY"/>
              </w:rPr>
              <w:t>Әкият</w:t>
            </w:r>
            <w:r w:rsidRPr="00393D43">
              <w:rPr>
                <w:sz w:val="28"/>
                <w:szCs w:val="28"/>
              </w:rPr>
              <w:t>» в Казани</w:t>
            </w:r>
            <w:r w:rsidRPr="00393D43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сказок. Выявление фольклорных мотивов, образов в литературной сказке. Определение отличия сказки от фантастических произведений.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сказкой К.Насыри. Оценка поведения падишаха и старика. Анализ образа мудрого старика.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Выявление фольклорных традиций в литературной сказке. Сравнение тукаевского текста с одноименным мультфильмом. Выучить наизусть отрывок из поэмы.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культурными учреждениями. Кукольный театр.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Поисковая работа учащихся. Выполнение проектной работы.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Различия образов рассказчика и повествователя, мифических героев эпических произведений. Метафорическая природа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художественного образа, его обобщающее значение и наличие оценочного значения в словесном образе. Умение выявлять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Система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образования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у татар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Медресе «Мухаммадия», Казанская учительская школа, Казанский университет. Ознакомление с художественным произведением «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Мөгаллим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«Учитель» Г.Исхаки. Авторский идеал.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Лирический герой Дардеменда</w:t>
            </w:r>
            <w:proofErr w:type="gramStart"/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: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с</w:t>
            </w:r>
            <w:proofErr w:type="gramEnd"/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тихотворени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е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Кил, өйрән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«Иди,научись»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Содержание лирического текста, изображение поэтом чувств-переживаний. С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имво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лические образы в произведении.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Жизнь и творчество Дардеменда.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аналитическими текстами. Закрепление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ний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системы 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татар. Составить рассказ 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учительских династиях.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Пересказывать содержание художественного произведения, максимально используя характерные для стиля писателя слова, выражения. Иметь представление 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движении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просвитетельств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Отличать стихотворную речь от прозаической.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накомление с отрывком из драмы Г.Исхаки «Учитель», стихотворением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Дардеменда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«Иди, научись». Их интерпретация,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 xml:space="preserve">элементы 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анализ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  <w:lang w:val="tt-RU"/>
              </w:rPr>
              <w:t>а</w:t>
            </w: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83" w:type="dxa"/>
          </w:tcPr>
          <w:p w:rsidR="007B7EBF" w:rsidRPr="009D578C" w:rsidRDefault="007B7EBF" w:rsidP="007B7EBF">
            <w:pPr>
              <w:pStyle w:val="a9"/>
              <w:ind w:left="0"/>
              <w:jc w:val="both"/>
              <w:rPr>
                <w:b/>
                <w:bCs/>
                <w:sz w:val="28"/>
                <w:szCs w:val="28"/>
                <w:lang w:val="tt-RU"/>
              </w:rPr>
            </w:pPr>
            <w:r w:rsidRPr="00393D43">
              <w:rPr>
                <w:b/>
                <w:bCs/>
                <w:sz w:val="28"/>
                <w:szCs w:val="28"/>
              </w:rPr>
              <w:t xml:space="preserve">Детство. </w:t>
            </w:r>
          </w:p>
          <w:p w:rsidR="007B7EBF" w:rsidRPr="00752A1E" w:rsidRDefault="007B7EBF" w:rsidP="007B7EBF">
            <w:pPr>
              <w:pStyle w:val="a9"/>
              <w:ind w:left="0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393D43">
              <w:rPr>
                <w:color w:val="000000"/>
                <w:spacing w:val="1"/>
                <w:sz w:val="28"/>
                <w:szCs w:val="28"/>
              </w:rPr>
              <w:t>Г.Тукай.Автобиографическая повесть</w:t>
            </w:r>
            <w:r w:rsidRPr="00393D43">
              <w:rPr>
                <w:sz w:val="28"/>
                <w:szCs w:val="28"/>
                <w:lang w:val="be-BY"/>
              </w:rPr>
              <w:t xml:space="preserve"> «</w:t>
            </w:r>
            <w:r w:rsidRPr="009D578C">
              <w:rPr>
                <w:sz w:val="28"/>
                <w:szCs w:val="28"/>
                <w:lang w:val="tt-RU"/>
              </w:rPr>
              <w:t>Исемдә калганнар</w:t>
            </w:r>
            <w:r w:rsidRPr="00393D43">
              <w:rPr>
                <w:sz w:val="28"/>
                <w:szCs w:val="28"/>
                <w:lang w:val="be-BY"/>
              </w:rPr>
              <w:t xml:space="preserve">» / «Оставшиеся в памяти». Анализ образа повествователя: маленький Апуш и поэт Габдулла. Содержание произведения. </w:t>
            </w:r>
            <w:r w:rsidRPr="00393D43">
              <w:rPr>
                <w:color w:val="000000"/>
                <w:spacing w:val="1"/>
                <w:sz w:val="28"/>
                <w:szCs w:val="28"/>
              </w:rPr>
              <w:t>Образ Тукая в изобразительном искусстве и литературе. Ознакомление с картиной Х. Казакова «Маленький Апуш», рассказом Р.Батуллы «Тукай-Апуш», путешествие в музей Тукая в деревне Кырлай Арского района РТ</w:t>
            </w:r>
          </w:p>
          <w:p w:rsidR="007B7EBF" w:rsidRPr="00752A1E" w:rsidRDefault="007B7EBF" w:rsidP="007B7EBF">
            <w:pPr>
              <w:pStyle w:val="a9"/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393D43">
              <w:rPr>
                <w:color w:val="000000"/>
                <w:spacing w:val="1"/>
                <w:sz w:val="28"/>
                <w:szCs w:val="28"/>
              </w:rPr>
              <w:t xml:space="preserve">Ознакомление с рассказом И. </w:t>
            </w:r>
            <w:r w:rsidRPr="00393D43">
              <w:rPr>
                <w:color w:val="000000"/>
                <w:spacing w:val="1"/>
                <w:sz w:val="28"/>
                <w:szCs w:val="28"/>
              </w:rPr>
              <w:lastRenderedPageBreak/>
              <w:t xml:space="preserve">Гази «Ильдус». Изображение детской шалости. Метафоричность произведения, ирония автора. Современная детская периодическая печать – журнал «Салават </w:t>
            </w:r>
            <w:r w:rsidRPr="009D578C">
              <w:rPr>
                <w:color w:val="000000"/>
                <w:spacing w:val="1"/>
                <w:sz w:val="28"/>
                <w:szCs w:val="28"/>
                <w:lang w:val="tt-RU"/>
              </w:rPr>
              <w:t>кү</w:t>
            </w:r>
            <w:proofErr w:type="gramStart"/>
            <w:r w:rsidRPr="009D578C">
              <w:rPr>
                <w:color w:val="000000"/>
                <w:spacing w:val="1"/>
                <w:sz w:val="28"/>
                <w:szCs w:val="28"/>
                <w:lang w:val="tt-RU"/>
              </w:rPr>
              <w:t>пере</w:t>
            </w:r>
            <w:proofErr w:type="gramEnd"/>
            <w:r w:rsidRPr="00393D43">
              <w:rPr>
                <w:color w:val="000000"/>
                <w:spacing w:val="1"/>
                <w:sz w:val="28"/>
                <w:szCs w:val="28"/>
              </w:rPr>
              <w:t>» / «Радуга».</w:t>
            </w:r>
            <w:r w:rsidRPr="00393D43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Пересказ произведения. Рассказать по плану.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созвучие между произведениями и автобиграфической повестью Г.Тукая «Оставшиеся в памяти». Судьба портрета поэта. Анализировать рассказ Р. Батуллы «Тукай – Апуш». Авторский идеал. На материале рассказа И. Гази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определение особенностей художественного мира, сюжета, проблематики и тематики произведений, адресованных детям.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 Родину.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Г.Кутуя. Ознакомление с  фантастическим произведением «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өстәм маҗаралары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«Приключения Рустема». Изображение военных будней, храбрость главного героя. Переплетение реальности и фантастики. Усвоить литературоведческий термин «сравнение». Жизнь и творчество М.Джалиля. Изучение стихотворения «Сагыну» / «Тоска», «Со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ңгы җыр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«Последняя песня», либретто «Алтынчеч» / «Золотоволосая». Ознакомление с биографией композитора Н.Джиганова и исполнительницы главной арии М.Булатовой. Татарский государственный академический театр оперы и балета имени М.Джалиля. Искусствоведческие термины: либретто, опера, ария. Жизнь и творчество Ф.Карима. Изображение поэтом суровых условий войны в стихотворениях «Кыр казы» / «Дикая гусь»,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Сөйләр сүзләр бик күп алар...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/ «Много слов не высказано…». Привитие чувства долга перед Родиной.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Ш.Галиева.  Изучение баллады «Аталы-уллы солдатлар» / «Отец и сын солдаты». Литературоведческий термин «баллада». Тест.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работа «Никто не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забыт, ничто не забыто!»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 анализ повести Г.Кутуя. Характеристика героев. Подготовить сообщение о героизме людей во время ВОВ. Характеризовать ритмические особенности произведений М.Джалиля, выразительное чтение. Соотносить образы лирического героя и поэта. Особенности сюжета «Алтынчеч». Вымысел автора. Сценическая судьба оперы М.Джалиля «Алтынчеч».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 Выучить наизусть отрывок. Работа над ритмом, рифмой стихотворений. Воспитание патриотических чувств у детей.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Анализ, интерпретация стихотворений Ф. Карима «Кыр казы» / «Дик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гусь»,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Сөйләр сүзләр бик күп алар...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«Много слов не высказано…», баллады Ш. Галиева «Аталы-уллы солдатлар» / «Отец и сын солдаты». Изображение суровых условий войны в рамках одной семьи. Трагическое и героическое в произведении. Тестирование. Посковая деятельность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проектная работа.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Где живет счастье?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Н.Давли.  Изучение его стихотворений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Бәхет кайда була?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«Где живет счастье?»,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 җирдә калам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«Я остаюсь на Земле». Беседа о смысле жизни.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Ф.Хусни.  Усвоение сюжета рассказа «Чыбыркы» / «Кнут» Ф.Хусни. Олицетворение, метафоричность, символический смысл произведения. Тема, идея произведения.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стихотворений. Работа над ритмом, рифмой стихотворений. Воспитание патриотических чувств у детей.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Анализ, интерпретация стихотворений Н.Давли. Изображение образа мальчика в рассказе «Чыбыркы» / «Кнут» Ф.Хусни. Анализ, интерпретация произведения.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Форма контроля: тест. Поисковая деятельность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 – частица природы.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Р.Файзуллина. Изучение 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 кочагында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«В объятиях природы». Бережное отношение к природе.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Матурлык минем белән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«Красота всегда со мной»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Изучение отрывка баллады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Җир-Ана, кояш һәм башкалар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«Мать Земля, солнце и другие» М.Агълямова. Олицетворение.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Жизнь и творчество  И.И. Шишкина.  Развитие речи: картина И.И.Шишкина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Утро в сосновом лесу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. Тест. Проектная работа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«Моя прекрасная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Родина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стихотворения, анализ. Экологическое воспитание средствами литературы.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картиной. Контроль знаний – тест. Проектная деятельность учащихся на тему: «Моя прекрасная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Родина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Юмор.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рассказов «Пирамида» Л. Лерона, «Зульфия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я» А. Гимадиева. Приемы комического.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Стихотворения Ш. Галиева «Ул кем?» / «Кто он»,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Әлләкем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Кто-то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Мәрзия мәсьәләсе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Проблемы Марзии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Комическое в стихотворной форме.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5 класса.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чтение, анализ.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средствами литературы.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рассказов. Знание и умение авторов передавать психологию детей. Характеристика героев. Определение юмористических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приемов Ш.Галиева. Выступление с сообщениями перед классом. Обобщить литературный, фольклорный и теоретический материал, пройденный в 5 классе. Написать контрольный тест.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мифа к реальности.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Работа со схемой. Повторение сказок, пословиц, загадок. Происхождение мифов, их классификация. Мифы разных народов: «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үрәле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/«Шурале»,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иясе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/«Водяная»,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 иясе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/«Домовой», «Дедал и Икар», «Албасты» / «Демон». Пьеса «Албасты» / «Демон» Р.Батуллы.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Пословицы и поговорки. Отражение в них народной психологии и идеалов.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Повторить информацию о мифах, пословицах и поговорках.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образы рассказчика и повествователя, мифических героев в эпическом произведении. Сущность мифических образов. Анализ мифов и мифических образов. Мифы разных народов, их просхождение.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Чтение по ролям, анализ и пересказ пьесы «Албасты» / «Демон» Р.Батуллы.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Знать жанровые особенности пословиц и поговорок, различать их. Использование поговорок и пословиц в монологической речи. Контроль знаний: тест.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Народные мелодии.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Народные песни. Их виды: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исторические песни, обрядовые песни, игровые песни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 др. Историческая песня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Көзге ачы җилләрдә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«Осенние холодные ветра», игровая песня «Кария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-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Закария»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Ритм, рифма игровых песен.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Песня в структуре празников: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Каравон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(русский),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Сумбеля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(татарской),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Чуклеме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(чувашский) и др.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язык»,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Родная деревня».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Изучение Государственного Гимна Республики Татарстан.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пройденного.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Находить общее и специфическое в народных песнях народов России. Особенности народных празников.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язык»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Г.Тукая на трех языках: на татарском, русском, английском. Анализировать образ деревни в стихотворении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авыл»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Родная деревня»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сравни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я с сегодняшней природой деревни.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текст гимна. Выучить гимн. Тестирование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Ценность человека.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матур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з»/ «Три прекрасных слова»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Н.Исанбет, басня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 белән Сандугач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/«Петух и соловей», стихотворение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«Мать»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.Гафури. Изучение поэмы-сказки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жизнь «Шурале» Г.Тукая. Балет (композитор Ф.Яруллин).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М.Джалиля.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Изучение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стихотворений из цикла «Моабитские тетради»: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«Цветы»,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Тик булса иде ирек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«Была бы свобода». Жизнь и творчество А. Еники. Тема родной земли в рассказе «Туган туфрак» /«Родная земля». Замысел автора. Образ главной героини Клары. Образ старика, хранителя ценностей родной земли.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раздела.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стихотворения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матур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з»/ «Три прекрасных слова»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Н.Исанбета,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«Мать»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.Гафури. Аллегория: басня М.Гафури 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Әтәч белән Сандугач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/«Петух и соловей».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условность.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Интерпретация поэмы-сказки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«Шурале» Г.Тукая. Изучение ее по частям. Используя электронный учебник, сравнить сюжет поэмы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сценами из балета.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татарской литературе периода Великой Отечественной войны. Знать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творчеств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М.Джалиля. Выучить отрывок из программного стихотворения поэта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әчәкләр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«Цветы».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сюжет, охарактеризовать персонажей, давать 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сравнительные характеристики, охарактеризовать тружеников села. Тестирование.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Чудо природы – зима. 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Бережное отношение к природе в стихотворениях «Кызыклы х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л» / «Интересный случай» К.Наджми, «Чыршы к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ү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лм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ре» / «Платья ёлки» М.Файзуллиной, «Н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 чыршы» /«Маленькая ёлка» Р. Валиевой. Проектная работа «Берегите ёл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  <w:lang w:val="tt-RU"/>
              </w:rPr>
              <w:t>о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к»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Творчество Т.Миннуллина. Ознакомление с пьесой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>Акбай һәм Кыш бабай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  <w:lang w:val="tt-RU"/>
              </w:rPr>
              <w:t>Акбай и Дед Мороз</w:t>
            </w: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». Особенности конфликта.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Повторение пройденного.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Находить в текст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 рассказа и стихотворений описание зимнего пейзажа. Охарактеризовать ее.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Сформулировать вопросы по тексту 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Проектная деятельность.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произведения. Подготовить сценарий на полюбившийся отрывок пьесы. Тестирование.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Образование и просвещение.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 xml:space="preserve">Научная и литературная деятельность Каюма Насыри(1825-1902).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Фантастический сюжет</w:t>
            </w:r>
            <w:r w:rsidRPr="00393D43">
              <w:rPr>
                <w:rFonts w:ascii="Times New Roman" w:hAnsi="Times New Roman" w:cs="Times New Roman"/>
                <w:noProof/>
                <w:spacing w:val="12"/>
                <w:sz w:val="28"/>
                <w:szCs w:val="28"/>
              </w:rPr>
              <w:t xml:space="preserve">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К. Насыри  «Әбүгалисина»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Авиценна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 П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росветительские идеи автора.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Музей К.Насыри в деревне Ачасыр Зеленодольского района РТ.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Жизнь и творчество Г. Сабитова. Ознакомление с его рассказом «Ч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үкеч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Изучение рассказа «Молодость Сайдаша» М. Латифуллина. Творчество А. Алиша. Ознакомление с рассказом 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Әни ялга киткәч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» / «Когда мама уехала отдыхать». Творчество Ф. Яруллина. Изучение рассказа «Кояштагы тап» /«Пятно на солнце» Творчество Р. Файзуллина. Тема матери в литературе. Стихотворение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Бердәнбер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«Единственная»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Повторение пройденного материала. Обобщение.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Фрагментарный анализ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 Насыри. Художественн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вымысел. Понимание просвитетельских идей К.Насыри.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«Ч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үкеч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«Молоток»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Сабитова. Находить общ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е в рассказе и стихотворении 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Г.Зайнашевой «Кем булырга?» / «Кем быть?».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Находить основные признаки стихотворной речи: стихотворение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Г.Зайнашевой «Кем булырга?» / «Кем быть?»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Определять виды рифм и способы рифмовки.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Осмысленный выбор профессии. Образ знамени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т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ого татарского композитора С. Сайдашева.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рассказа. Пересказ сюжета.  Образ мальчика. Психологический момент в воспитании молодого поколения. Образное мышление. Выразительное чтение стихотворения. Тестирование.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дружбы.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Жизнь и творчество Дардеменда. Рассказ«Ике туган» / «Два брата». Содержание текста,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Образы природы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Х.Такташа. Ознакомление с произведением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«Мокамай». Эстетический идеал. Цена дружбы.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Р.Хариса. Ознакомление с пьесой «Серле алан» / «Секретная поляна». Ознакомление со стихотворениями «Дуслык балы» /«Мед дружбы» Ш.Галиева,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«Дуслык, чын дуслык» / «Дружба, настоящая дружба» Э.Шарифуллиной.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Повторение.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анализировать произведение. Чтение по цепочке. Тема для беседы: богатс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во и дружба. Рассказать содержание поэмы. Размышления автора о дружбе.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Образ Мухамметзяна и лирического героя. Анализ, интерпретация произведения. Конфликт. 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разительное чтение. 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Сатира.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Ф.Шафигуллина. Ознакомление с его произведениями «Ике тиен акча» / «Две копейки», «Акбай и Карабай». Сатирический стиль Ф.Шафигуллина.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Музей квартира писателя в г. Зеленодольске РТ.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 переводами В. Радлова. Просветительские идеи. Ознаакомление с его рассказом «Шаян кеше» / «Шутник».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меть находить основную мысль произведения. Подготовить сообщение о В.Радлове. Анализ произведения «Шутник».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стихотво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ений Ш.Галиева.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Времена года.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Р.Ахметзянова «Ирт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ле» / «Рано ещё», рассказа Г.Рахима «Апрель».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Г. Баширова. Изучение отрывка из повести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одная сторона – колыбель моя»: «Язгы сабан туйлары» / «Весенние сабантуи».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 картиной Л. Фаттахова «Сабантуй». Прочитать информацию о детском журнале «Сабантуй».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в 6 классе.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произведений. Найти в них описание пейзажа.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Усвоение таких видов пересказа как сжатый пересказ, пересказ с изменением лица рассказчика. Автор и автобиографический герой повести. Изображение народного празника Сабантуй. Сравнить произведение и изображенное на картине Л.Фаттахова с реальными событиями.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Выступать с развёрнутыми письменными сообщениями, обобщающими наблюдения. Написать контрольн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ую работу.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Народ правдив.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Работа со схемой. Повторение ранее изученных жанров фольклора. 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брядовый фольклор. Семейные (рождение ребёнка, свадьба и др.) и календарные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обряды.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Трансформация обрядов в письменной литературе (Ф.Бурнаш «Яшь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йөрәкләр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«Молодые сердца» (драма)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Баиты, их поэтические особенности (Сак-Сок), мунаджаты («Не забуду Родину»). Фольклорные мотивы в творчестве Г.Тукая («Милли мо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нар» / «Национальные напевы»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  о Г.Тукае: «Творчество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укая».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с обрядами разных народов. Отражение обряда в драме Ф.Бурнаша «Молодые сердца». Изучить отрывки из драмы.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читать баиты,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послушать их напев. Находить общее и специфическое в баитах тюркских народов.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стихотворения «Милли моннар» / «Национальные напевы» Г.Тукая на двух языках: на татарском, русском. Выучить их наизусть. Выполнить проектную работу о Г.Тукае. Тестирование.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 мудрецов.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Ф.Амирхана.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Связь татарской литературы с фольклором и мифологией.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Ф.Амирхан «Ай өстендә Зөһрә кыз» / «Зухра на Луне»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Символические образы.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Авторский комментарий происходящих событий.</w:t>
            </w:r>
          </w:p>
          <w:p w:rsidR="007B7EBF" w:rsidRPr="00393D43" w:rsidRDefault="007B7EBF" w:rsidP="007B7EBF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Творчество Г. Ибрагимова. Изображение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народной жизни (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«Алмачуар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 /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«Чубарый»). Система образов, 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браз Алмачуара. Любовь Закира к лошади.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Национальная одежда, предметы обихода.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Р.Миннуллин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Килен төшкәндә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невесты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Композитор Р.Яхин.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Изучение стихотворения Х.Мударрисовой 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Көмеш дага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Серебряная подкова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тексты. Определять особенности жанра.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охарактеризовать персонажей, давать им сравнительные характеристики, определять основн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пересказать основные этапы развития сюжета.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Судьба страны в надёжных руках.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со стихотворением «Ил язмышы – ир язмышы» /«Судьба родины – судьба мужчины» А. Маликова, стихотворением в прозе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«Сагыну» / «Тоска» Г. Кутуя. Чувства-переживания. 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С.Хакима.Поэма «Бакчачылар» / «Садоводы». Стихотворение 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«Бу кырлар, бу үзәннәрдә...» / «В этих полях...» С.Хакима. Образ родного края, мифологизация образа родины.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лирического рода. Лирический герой, его чувства-переживания.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в произведениях С.Хакима, художественные функции фольклорных мотивов, образов, поэтических средств в литературном произведении.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Р.Тухватуллина. Изучение его повести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Җиләкле аланнар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«Ягодные поляны»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Сюжет повести.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М.Магдиева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. Ознакомление с повестью «Без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кырык беренче ел балалары»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«Мы – дети сорок первого года».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Лиризм. Судьба детей сурового военного времени.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повести. Иметь представление о творчестве прозаика.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Охарактеризовать сюжет произведения: тематика, проблематика, идейно-эмоциональное содержание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повести. Определять функцию символических образов.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Новаторство прозаика, проявившееся на разных уровнях (постановки проблемы, языка, жанровой формы произведения и т. п.).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Герой своего времени.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Назипа Думави. Изображение пейзажа в стихотворении «Беренче кар» / «Первый снег».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Х. Такташа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Поэтические особенности поэмы «Алсу».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Приемы повторов, рефренов в поэме.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Х. Туфана.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«Агыла да болыт агыла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«Плывут и плывут облака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«Тамчылар ни диләр?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«О чём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рассказывают капли?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Дом – музей Х.Туфана в деревне Старокарметово Аксубаевского района.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Г.Тавлин «Кояш болытка кергәндә»/ «Когда тучи заслоняют солнце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Анализировать тексты. Определять особенности жанра.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характеризовать персонажей, давать их сравнительные характеристики, определять основн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рассказать основные этапы развития сюжета.</w:t>
            </w:r>
          </w:p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Родины.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и творческий путь А.Гилязева.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Возвращение татарской литературы к национальным традициям: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повесть 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Өч аршын җир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«Три аршина земли»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(отрывок).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И.Юзеева.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Драматическое произведение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 калфагым төшердем кулдан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/«Выронили белый калфак из рук». Социально-этическая проблематика. Человек на чужой земле. Авторские ремарки. Образы, символы. Новизна.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поэта ФаннураСафина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Изучение  стихотворения его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җиремә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«Родной земле»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7B7EBF" w:rsidRPr="00393D43" w:rsidRDefault="007B7EBF" w:rsidP="007B7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М.Галиева. Ознакомление с повестью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Нигез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 очаг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 Отражение трудностей военного времени</w:t>
            </w:r>
            <w:r w:rsidRPr="00393D4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Нравственная стойкость, чувствособственного достоинства, свойственные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героям.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«Моя малая Родина».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Иметь представление о татарской литературе второй половины ХХ века. Фрагментарный анализ повести А. Гилязова. Охарактеризовать образы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Минвали и Шамсенур.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Знать содержание и особенности  драмы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И.Юзеева.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Новаторство драматурга,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вопросы. Любовь к своей малой родине и к своему родному краю, верность обычаям, своей семье, традициям своего народа. Выделять эпитеты, сравнения; определять тон и темп чтения; создавать иллюстрацию к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произведениям.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Чтение, пересказ, интерпретация повести М.Галиева.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Добро побеждает. 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Ф.Хусни Осмысление ребёнком событий войны в рассказе «С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өйләнмәгән хикәя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«Не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рассказанная история».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Творчество Ф.Яруллина. Своеобразное раскрытие проблем дружбы и ответственности человека за свои поступки в рассказе  «Ак төнбоек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«Белый лотос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Ф.Яруллина, Проектная работа.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Творчество Р.Корбана. Проблема взаимотношений человека и природы в стихотворении «Ярдәм итик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 «Давайте, поможем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Своеобразие изображения детской психологии в рассказе «Биш «икеле»/ «Пять «двоек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Р.Галиуллина. Раскрытие правственных проблем в рассказе «Табыш» / «Находка» А.Ахметгалиевой.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рассказах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Ф.Хусни, Р.Хафизовой.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Противопоставление труда и безделья. Присвоение чужих заслуг в рассказе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Ф.Яруллина. Проектная работа.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произведения; выбирать и использовать интонационные средства выразительности; понимать и объяснять заголовок произведения; определять главную мысль; характеризовать героев; анализировать и выражать свое отношение к героям.</w:t>
            </w:r>
          </w:p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Природе нужен доктор.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М.Аглямов.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«Сөйли ак каен 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«Как березы»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«Учак урыннары»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pacing w:val="-5"/>
                <w:sz w:val="28"/>
                <w:szCs w:val="28"/>
                <w:lang w:val="tt-RU"/>
              </w:rPr>
              <w:t>Места костров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». Сила – в преданности идеалам. Проблема »исторической памяти».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Многообразие жанровых форм, стилевых черт в творчестве М.Аглямова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взаимоотношения человека  и природы в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Балык кычкыруы»/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Крик рыбы»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З.Мансуров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 и  в рассказе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Карач»/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Ворон»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Х.Ибрагима.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7 классе.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Выразительное чтение 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М.Аглямова 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З.Мансуров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Анализ стихотворений. Поэтические приемы. Определять тему и идеюпроизведени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, охарактеризовать персонажей, давать им сравнительные характеристики.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Выступать с развёрнутыми письменными сообщениями,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обобщающими сделанные наблюдения. Писать контрольн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ый тест.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Память о прошлом.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Предания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Сихерче кыз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Колдунья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(Татарское народное предание),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 тугае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«Пойма имени Гали» (Татарское народное предание),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Моргана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(средневековое европейское предание) и др. Трансформация преданий в литературе: М.Гафури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Хан кызы Алтынчәч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«Ханская дочь Алтынчеч». Легенды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Күке каян барлыкка килгән?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«Откуда появилась кукушка?», «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өһрә кыз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«Девушка Зухра» (татарская легенда), «Мистер Стуруорм» (шотландская легенда)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Трансформация легенд в литературе: Ф. Яхин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Һомай кошы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«Птица счастья»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А.Еники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Курай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«Курай»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Ф.Яруллин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Моңлы курай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Напевы курая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 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ациональны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Проектная работа «Музыкальные инструменты». Повторение.Тест.</w:t>
            </w:r>
          </w:p>
        </w:tc>
        <w:tc>
          <w:tcPr>
            <w:tcW w:w="4264" w:type="dxa"/>
          </w:tcPr>
          <w:p w:rsidR="007B7EBF" w:rsidRPr="00752A1E" w:rsidRDefault="007B7EBF" w:rsidP="007B7EBF">
            <w:pPr>
              <w:pStyle w:val="a9"/>
              <w:ind w:left="0"/>
              <w:jc w:val="both"/>
              <w:rPr>
                <w:rFonts w:eastAsia="SchoolBookTatMFOTF-Italic"/>
                <w:color w:val="000000"/>
                <w:sz w:val="28"/>
                <w:szCs w:val="28"/>
              </w:rPr>
            </w:pPr>
            <w:r w:rsidRPr="009D578C">
              <w:rPr>
                <w:sz w:val="28"/>
                <w:szCs w:val="28"/>
                <w:lang w:val="tt-RU"/>
              </w:rPr>
              <w:t>Иметь представление об устном народном творчестве вообще, и о жанре легенд и предани</w:t>
            </w:r>
            <w:r w:rsidRPr="00393D43">
              <w:rPr>
                <w:sz w:val="28"/>
                <w:szCs w:val="28"/>
              </w:rPr>
              <w:t>й</w:t>
            </w:r>
            <w:r w:rsidRPr="009D578C">
              <w:rPr>
                <w:sz w:val="28"/>
                <w:szCs w:val="28"/>
                <w:lang w:val="tt-RU"/>
              </w:rPr>
              <w:t xml:space="preserve"> в </w:t>
            </w:r>
            <w:r w:rsidRPr="00393D43">
              <w:rPr>
                <w:sz w:val="28"/>
                <w:szCs w:val="28"/>
              </w:rPr>
              <w:t>частности</w:t>
            </w:r>
            <w:r w:rsidRPr="009D578C">
              <w:rPr>
                <w:sz w:val="28"/>
                <w:szCs w:val="28"/>
                <w:lang w:val="tt-RU"/>
              </w:rPr>
              <w:t xml:space="preserve">. Уметь </w:t>
            </w:r>
            <w:r w:rsidRPr="00393D43">
              <w:rPr>
                <w:sz w:val="28"/>
                <w:szCs w:val="28"/>
              </w:rPr>
              <w:t>пере</w:t>
            </w:r>
            <w:r w:rsidRPr="009D578C">
              <w:rPr>
                <w:sz w:val="28"/>
                <w:szCs w:val="28"/>
                <w:lang w:val="tt-RU"/>
              </w:rPr>
              <w:t>сказывать предания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, легенды</w:t>
            </w:r>
            <w:r w:rsidRPr="009D578C">
              <w:rPr>
                <w:sz w:val="28"/>
                <w:szCs w:val="28"/>
                <w:lang w:val="tt-RU"/>
              </w:rPr>
              <w:t xml:space="preserve">. </w:t>
            </w: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Анализ преданий, легенд.</w:t>
            </w:r>
          </w:p>
          <w:p w:rsidR="007B7EBF" w:rsidRPr="00393D43" w:rsidRDefault="007B7EBF" w:rsidP="007B7EBF">
            <w:pPr>
              <w:pStyle w:val="a9"/>
              <w:ind w:left="0"/>
              <w:jc w:val="both"/>
              <w:rPr>
                <w:sz w:val="28"/>
                <w:szCs w:val="28"/>
                <w:lang w:val="be-BY"/>
              </w:rPr>
            </w:pPr>
            <w:r w:rsidRPr="00393D43">
              <w:rPr>
                <w:rFonts w:eastAsia="SchoolBookTatMFOTF-Italic"/>
                <w:color w:val="000000"/>
                <w:sz w:val="28"/>
                <w:szCs w:val="28"/>
              </w:rPr>
              <w:t>Иметь представление о музыкальных инструментах.</w:t>
            </w:r>
          </w:p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be-BY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Следы в истории.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Жанр путевых заметок в литературе.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Ибн Фадлан.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Ибн Фадланның 921 – 922 нче елларда Болгар дәүләтенә сәфәре вакытында язылган сәяхәтнамәсе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Повествование о путешествии Ахмеда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бн Фадлана, написанное во время поездки в 921-922 годах в Булгарское государство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Жизнь и творчество Ф. Карими. Изучение его «Путешествия в Европу».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М.Юнуса. Исторические события в рассказе  «Су»/ «Вода».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Творчество Г. Тукая. В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оспевание родной земли  в стихотворении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«Пар ат» / 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«Пара лошадей».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Б.Урманче. «Триптих».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Н.Назми.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Изучение отрывка из повести 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Агыйделдә – ак пароход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Белый пароход на реке Белой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Усвоение материалов о летописях. Пробудить интерес к историческому прошлому.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Определить жанровые особенности произведений Г.Тукая. Учить наизусть отрывок из стихотворения («Пара лошадей»), при чтении обращать внимание на художественные средства живописного описания окружающего мира. Находить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олицетворения, противопоставления и эпитеты.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Незабываемые годы.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 творчеством автопортретиста Виктора Куделькина: статья Г.Ахунова «Зам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дашлар портреты»/ «Портреты современников».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Взаимосвязь музыки  и литературы. Изучение песен военных лет: Р.Ахметзянов «Солдатлар»/ «Солдаты»,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Герман көе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»/ «Германская мелодия».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Ф.Карима. Изучение произведений поэта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«Клятва», «Кы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гыраулы яшел гар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Зеленая гармонь с колокольчиком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Сибәли дә сибәли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«Моросит и моросит»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. 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Патриотизм в поэзии периода Великой Отечественной войны. Картины природы, их роль в усилении психологизма.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Творчество Т.Миңнуллина. Образ поэта М.Джалиля в драме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>Моңлы бер җыр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>У совести вариантов нет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 (отрывок). </w:t>
            </w:r>
            <w:r w:rsidRPr="00393D4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lastRenderedPageBreak/>
              <w:t>Память о М.Джалиле. Памятник поэту в Казани и барельеф его соратникам. Чтение писем военных лет.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Военная тематика в литературе разных народов.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 башкирского поэта М.Карима. Память о войне в стихотворении «Билгесез солдат»/ «Неизвестный солдат».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киргизского писателя Ч.Айтматова. Система образов, проблема смысла жизни человека в повести «Анам кыры»/ «Материнское поле».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«Наши герои».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Читать выразительно произведение с учётом его жанровой специфики, литературоведческий анализ.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особенности жанра.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Определять тему и идеюпроизведени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пересказывать сюжет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охарактеризовать персонажей, давать им сравнительные характеристики, определять основн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конфликт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, рассказать основные этапы развития сюжета.</w:t>
            </w:r>
          </w:p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Рано повзрослели.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К. Булатовой. Изображение судьеб детей  военных лет в стихотворении «Башым иям»/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Преклоняю голову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К. Булатовой.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Изображение памяти военных лет в стихотворении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«День победы» Н. Ахмадиева, «Тулганай»/«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Щенок Тулганай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Ф.Сафина. Изображение патриотических чувств в стихотворении «Ватаным»/ «Родина» Р.Валиева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</w:t>
            </w:r>
            <w:proofErr w:type="gramEnd"/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овторение.Тест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Знать и уметь находить главную идею произведения. Владеть основными видами пересказа.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Делать выводы об особенностях художественного мира, сюжетов, проблематики и тематики произведений, адресованных детям.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 матерей в литературе.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творчествоШ. Камала.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Анализ новеллы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«Буранда»/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«В метель»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Эмоциональная насыщенность текста: средства и приемы. Особенности композиции.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И.Салахова. Изображение судеб людей во времена сталинских репрессий в отрывке из цикла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Колыма хикәяләре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/ 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Колымские рассказы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»:«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 тавышы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«Зов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творчествоС.Хакима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Образ родного края, материнской души в стихотворении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Әнкәй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Мамочка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», сокровенные пожелания в стихотворении «Җырларымда телим…»/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«Желаю в песнях…»Лиризм и социально-философское осмысление историко-культурного опыта в творчестве поэтов старшего поколения.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Әнкәй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»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«Мамочка» Р.Миннуллина,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 буеннан әнкәй кайтып килә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«Мама возвращается с реки»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М.Галиева.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творчествоШ.Хусаинов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Социально-этическая проблематика в драме «Әни килде» / «Мама приехала» Ш.Хусаинова. Система образов, символов; особенности конфликта в драме.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Формирование «критического направления» в прозе и драматургии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Ф.Садриев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а. Нравственная проблематика в отрывке из романа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Таң җиле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«Утренний ветер». Образ Нуриасмы.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«Моя любимая мама».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Особенности психологизма в татарской литературе начала ХХ века. Обобщающий анализ произведений Ш. Камала, И. Салахова.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Анализировать стихотворение С.Хакима. Иметь представление о творчестве поэта. Выявлять фольклорные традиции в стихах С.Хакима, определять художественные функции фольклорных мотивов, образов, поэтических средств в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литературном произведении.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Новаторство драматургов,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общеэстетических характеристик искусства и литературы определённой эпохи. </w:t>
            </w:r>
          </w:p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Юмор.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ция о первых сатирических журналах. Их влияние на развитие критической мысли.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творчествоГ.Камала.  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Конфликт в комедии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«Банкрот».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Просветительские идеи, комические средства.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творчествоГ.Афзала. Особенности писательской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карьеры в рассказе «Юл газабы»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«Страдания в пути». Особенности юмора в стихотворении «Тәвәккәл әби»/ «Решительная бабушка».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Пародии и эпиграммы в творчестве З.Нури.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 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Иметь представление об истории татарского театра, о жизни и творчестве Г.Камала. Знать содержание комедии Камала. Определять тему и идею, пересказывать сюжет, охарактеризовать персонажей, давать им сравнительные характеристики, определять основной конфликт, этапы развития сюжета.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Выразительное чтение, чтение по цепочке сатирических произведений.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Великие дети народа.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творчествоР.Хариса. Величие души человека, философский подтекст в стихотворении «Ике 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л»/ «Два цветка» и в поэме «Гармунчы»/ «Гармонист».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творчествоЗульфата. Особенности лирического героя в стихотворениях «Шигырем ачык»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«Стих открыт», «Шундый чагы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ле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анымны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«Такое состояние души моей».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актрисы Г.Кайбицкой. Ее жизненный путь. Раскрытие образа актрисы в документальной повести «Актриса» Ф.Аглии.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Р.Батуллы. Своеобразие образа легендарного танцора Рудольфа Нуриева в произведении «Бию»/ «Танец» (отрывок).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содержании произведения. Выразительно читать фрагменты. Охарактеризовать сюжет произведения, исторических героев.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Природа одушевленная. 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творчествоА.Халима. Изображение суровых военных лет и судеб детей в повести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Өч аяклы ат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«Трёхногая кобыла».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творчествоГ.Хасанова. Описание явлений природы в рассказе «Беренче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күк күкрәү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Первый гром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Творчество К.Каримова. Изображение реалистической истории в рассказе 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Тимергали бабай хикәяте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«Рассказ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Тимергали бабай».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Информация о детском журнале «Ялкын».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щение пройденного материала в 8 классе.Тест.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Различать образы рассказчика и повествователя, мифических героев в эпическом произведении. Объяснять метафорическую природу художественного образа, его обобщающее значение и наличие оценочного значения в словесном образе. Выявлять в тексте разные виды художественных образов (образ человека, образ природы, образ времени года, образ животного,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 события, образ предмета).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Владеть такими видами пересказа как сжатый пересказ, пересказ с изменением лица рассказчика и др.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ую работу.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Сила слова.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6"/>
                <w:sz w:val="28"/>
                <w:szCs w:val="28"/>
              </w:rPr>
              <w:t xml:space="preserve">Краткое содержание, проблематика, основные герои и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художественные особенности дастана «Идегей» (в сокращении)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Тема для обсуждения.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Герои эпоса: национальные и общечеловеческие черты.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Поэма Кул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Гали«Кыйссаи Йосыф» / «Сказание о Йусуфе» - письменный памятник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 xml:space="preserve">Булгаро-татарской литературы 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(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XII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>- первая пол. ХIII вв.).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Воспевание мудрости, красоты, величие чувств человека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в произведении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. Повторение.Тест.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содержании текста произведения. Выразительно читать фрагменты. Охарактеризовать сюжет произведения, исторических героев. Писать характеристику главному герою.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Иметь представление о средневековой тюрко-татарской литературе, о первых литературных памятниках. Анализ проблематики и тематики, поэтических особенностей поэмы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>«Сказание о Йусуфе» Кул Гали.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Любовные сюжеты в средневековой татарской литературе.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7"/>
                <w:sz w:val="28"/>
                <w:szCs w:val="28"/>
              </w:rPr>
              <w:t xml:space="preserve">Творчества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Саифа Сараи.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-4"/>
                <w:sz w:val="28"/>
                <w:szCs w:val="28"/>
              </w:rPr>
              <w:t xml:space="preserve"> Основные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7"/>
                <w:sz w:val="28"/>
                <w:szCs w:val="28"/>
              </w:rPr>
              <w:t xml:space="preserve"> представители татарской литературы средних веков.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 читать, определить особенности сюжета, тематику, проблематику, идейно-эмоциональное содержание, пересказывать сюжет, охарактеризовать персонажей, давать им сравнительные характеристики.  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поэмы Г.Кандалый «С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әхипҗәмалга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«Сахибджамалу», романа Р.Фахрутдинова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Әсма, яки Гамәл вә җәза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«Асма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или Деяниия и наказание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(отрывок), стихотворения Г.Тукая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кызларына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«Татарским девушкам», повестей Ф.Амирхана «Хаят», А.Гилязева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Җомга көн, кич белән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«В пятницу, вечером…», рассказа Р.Мингалима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Сап-сары көзлә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«Золотая осень». Эстетический идеал автора.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сюжет, характеризовать персонажей, давать им сравнительные характеристики.  Иметь представление о женской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красоте, описанной великими писателями. Выучить отрывоки из программных стихотворений. Проводить диспут. 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Лирическое начало в татарской литературе</w:t>
            </w:r>
            <w:proofErr w:type="gramStart"/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зучение особенностей лирики: пейзажная лирика (Р.Зайдулла «Буран»/ «Буря», И.Иксанова «Тузганак»/ «Одуванчик»); гражданская лирика (С. Ахметзянова «Татар акылы» / «Татарская мудрость»); философская лирика (Ф.М. Шабаев «Карт им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 монологы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«Монолог старого дуба», М..Мирза. Робагыйлар.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Карыйм да бу дөньяның дүрт ягына...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/Рубаи. </w:t>
            </w:r>
            <w:proofErr w:type="gramStart"/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Гляжу я на Мир...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;  любовная лирика (Ф.Замалетдинова «Ташлар»/ «Камни», «Кунак к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өткән көн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»/ «День ожидания гостей», Р.Ахметзянов «Сандугач керде к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үңелгә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«Душа поет»).</w:t>
            </w:r>
            <w:proofErr w:type="gramEnd"/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Находить в текст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 рассказа и стихотворенийописание зимнего пейзажа. Охарактеризовать их.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текстами произведений. Основные признаки лирических жанров, выразительное чтение. Определять виды рифм и способы рифмовки двусложных и трёхсложных размеров стиха на примере изучаемых стихотворных произведений.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Работа с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незнакомы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слова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Формулировать вопросы по тексту произведени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Проектная деятельность.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«Театр начинается с 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вешалки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Жизнь и торчество Г.Камала </w:t>
            </w:r>
            <w:r w:rsidRPr="00393D43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«Беренче театр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«Первый театр»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. Просветительские идеи, комические средства.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Сценическое творчество С.Гиззатуллиной-Волжской.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Жизнь и творчество Х.Мударрисовой. Жизнь человека искусства в повести «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Бәйге хакы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 xml:space="preserve">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ена счастья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>Повторение.Тест.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об истории татарского театра, о жизни и творчестве Г.Камала. Знать содержание комедии. Определять тему и идею, пересказывать сюжет, охарактеризовать персонажей, давать им сравнительные характеристики, определять основной конфликт, охарактеризовать своеобразие стиля. Писать сочинение с элементами литературоведческого анализа.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Дать оценку комедии в свете общеэстетических характеристик татарской литературы начала ХХ века.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Анализ, интерпретация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 Мударрисовой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. Понимать идеи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автора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Осмысленный выбор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 xml:space="preserve">профессии.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tt-RU"/>
              </w:rPr>
              <w:t>Характеристика главного героя, человека интеллектуального труда.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Образы «целителей» в татарской литературе.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Жизнь и творчество Г.Абсалямова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 чәчәкләр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«Белые цветы». Содержание текста,  Приемы раскрытия образов врачей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Жизненный и творческий путь С.Сулеймановой. Изучение отрывка из повести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Гөлбадран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Пижма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»: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Дөнья бу...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Эта –  жизнь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Повторение.Тест.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Уметь анализировать произведение. Чтение по цепочке.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Усвоение специальной медицинской терминологии.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Жизненный и творческий путь С.Сулеймановой. Изучение отрывка из повести.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– это звучит гордо!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М.Магдеева. Изучение его романа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Фронтовиклар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Фронтовики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(отрывок)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Лиризм и орнаментализм в татарской прозе. Лирические отступления. Система образов в романе. 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 педколледже в Казани.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Ознакомление с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стихотворениями о наставниках и учителях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»  / «Учитель»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Р.Гаташа,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«Укытучым» / «Мой учитель» Л.Шагирзяна, и рассказ  В.Нуруллина «Инша» / «Сочинение».</w:t>
            </w:r>
          </w:p>
          <w:p w:rsidR="007B7EBF" w:rsidRPr="00393D43" w:rsidRDefault="007B7EBF" w:rsidP="007B7E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Проектная работа «Мой первый учитель». Повторение материала.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Знать и уметь находить главную мысль произведения. Пересказ.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об авторах. Анализ произведений  Р.Гаташа,  Л.Шагирьзяна, В.Нуруллина.  Тестирование. </w:t>
            </w:r>
          </w:p>
        </w:tc>
      </w:tr>
      <w:tr w:rsidR="007B7EBF" w:rsidRPr="00393D43" w:rsidTr="007B7EBF">
        <w:tc>
          <w:tcPr>
            <w:tcW w:w="598" w:type="dxa"/>
          </w:tcPr>
          <w:p w:rsidR="007B7EBF" w:rsidRPr="00393D43" w:rsidRDefault="007B7EBF" w:rsidP="007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283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Изобилие профессий.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Изучение отрывка из повести Х.Сарьяна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Әткәм һөнәре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/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«Отцовская профессия».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Г.Ахунова. Изучение отрывка из романа  «Х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зин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/«Клад».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Жизнь и творчество И.Юзеева. Изучение отрывка изпоэмы «Таныш мо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нар» / «Знакомые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напевы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Х.Камалова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. Изучение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рассказа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Очучы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Летчик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М.Маликовой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. Изучение отрывка из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повести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каласы – таш кала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 /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Казань – город белокаменный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Биография С.Гараевой.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ее стихотворения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Сварщик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 обобщение изученного в 9 классе.Тест.</w:t>
            </w:r>
          </w:p>
        </w:tc>
        <w:tc>
          <w:tcPr>
            <w:tcW w:w="4264" w:type="dxa"/>
          </w:tcPr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произведений. Найти в них описание пейзажа.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Владеть такими видами пересказа как сжатый пересказ, пересказ с изменением лица рассказчика. Автор и автобиографический герой. Изображение праздника Сабантуй. Сравнить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произведение и изображенное на картине Л. Фаттахова с реальными событиями.</w:t>
            </w:r>
          </w:p>
          <w:p w:rsidR="007B7EBF" w:rsidRPr="00393D43" w:rsidRDefault="007B7EBF" w:rsidP="007B7E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3D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контрольную работу.</w:t>
            </w:r>
          </w:p>
          <w:p w:rsidR="007B7EBF" w:rsidRPr="00393D43" w:rsidRDefault="007B7EBF" w:rsidP="007B7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7EBF" w:rsidRPr="00393D43" w:rsidRDefault="007B7EBF" w:rsidP="007B7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7B7EBF" w:rsidRPr="00393D43" w:rsidRDefault="007B7EBF" w:rsidP="007B7EBF">
      <w:pPr>
        <w:pStyle w:val="af2"/>
        <w:spacing w:line="280" w:lineRule="auto"/>
        <w:ind w:left="402" w:right="513"/>
        <w:jc w:val="center"/>
        <w:rPr>
          <w:color w:val="FF0000"/>
          <w:sz w:val="28"/>
          <w:szCs w:val="28"/>
          <w:lang w:val="tt-RU"/>
        </w:rPr>
      </w:pPr>
      <w:r w:rsidRPr="00393D43">
        <w:rPr>
          <w:b/>
          <w:bCs/>
          <w:caps/>
          <w:sz w:val="28"/>
          <w:szCs w:val="28"/>
        </w:rPr>
        <w:t>Описание учебно-методического и материально-технического обеспечения образовательного процесса</w:t>
      </w:r>
    </w:p>
    <w:p w:rsidR="007B7EBF" w:rsidRPr="00393D43" w:rsidRDefault="007B7EBF" w:rsidP="007B7EBF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1. </w:t>
      </w:r>
      <w:r w:rsidRPr="00393D43">
        <w:rPr>
          <w:rFonts w:ascii="Times New Roman" w:hAnsi="Times New Roman" w:cs="Times New Roman"/>
          <w:sz w:val="28"/>
          <w:szCs w:val="28"/>
        </w:rPr>
        <w:t>Минимальный перечень произведений художественной литературы. В каждом классе по 7 произведений</w:t>
      </w:r>
      <w:r w:rsidRPr="00393D43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7B7EBF" w:rsidRPr="00393D43" w:rsidRDefault="007B7EBF" w:rsidP="007B7EBF">
      <w:pPr>
        <w:pStyle w:val="110"/>
        <w:ind w:left="0" w:firstLine="709"/>
        <w:jc w:val="center"/>
        <w:outlineLvl w:val="9"/>
        <w:rPr>
          <w:lang w:val="ru-RU"/>
        </w:rPr>
      </w:pPr>
      <w:r w:rsidRPr="00393D43">
        <w:rPr>
          <w:lang w:val="ru-RU"/>
        </w:rPr>
        <w:t xml:space="preserve">Минимум литературных произведений, </w:t>
      </w:r>
      <w:r w:rsidRPr="00393D43">
        <w:rPr>
          <w:spacing w:val="2"/>
          <w:lang w:val="ru-RU"/>
        </w:rPr>
        <w:t xml:space="preserve">предлагаемых  для  </w:t>
      </w:r>
      <w:r w:rsidRPr="00393D43">
        <w:rPr>
          <w:lang w:val="ru-RU"/>
        </w:rPr>
        <w:t>изучения  учащимся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5 класс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К. Насыри.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Патша белән карт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Падишах и старик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Су анасы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Водяная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Джалиль.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Алтынчәч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Золотоволосая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Ф. К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Кыр казы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Дикий гусь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 xml:space="preserve">Ф. Хусни.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Чыбыркы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Кнут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Аглям.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Матурлык минем белән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Красота со мной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Н. Давли.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Бәхет кайда була?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Где живет счастье?</w:t>
      </w:r>
      <w:r w:rsidRPr="00393D43">
        <w:rPr>
          <w:rFonts w:ascii="Times New Roman" w:hAnsi="Times New Roman" w:cs="Times New Roman"/>
          <w:sz w:val="28"/>
          <w:szCs w:val="28"/>
        </w:rPr>
        <w:t xml:space="preserve"> 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6 класс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Шүрәле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Шурале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,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авыл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деревня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М.Гафури.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Мать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Мокамай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М. 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Джа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лиль.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Цветы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. Еники.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Туган туфрак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Родная земля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Б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широв.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Сабантуй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7 класс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Милли моңнар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Национальные мелодии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Г. Ибра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г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имов.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Алмачуар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Чубарый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Бакчачылар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/Садоводы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Һ. Такташ.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Алсу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Кутуй.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Сагыну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Тоска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М. М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аг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диев.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Без -  кырык беренче ел балалары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Мы – дети 41-го года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lastRenderedPageBreak/>
        <w:t xml:space="preserve">М. Галиев.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Нигез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Отчий дом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>8 класс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 ат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Пара лошадей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Ш. Камал.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Буранда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метель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С. Х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ким.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Җырларымда телим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Желаю в песнях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Афзал.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Юл газабы</w:t>
      </w:r>
      <w:r w:rsidRPr="00393D43">
        <w:rPr>
          <w:rFonts w:ascii="Times New Roman" w:hAnsi="Times New Roman" w:cs="Times New Roman"/>
          <w:sz w:val="28"/>
          <w:szCs w:val="28"/>
        </w:rPr>
        <w:t>» 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Страдания в пути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Садриев.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Таң җиле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Утренний ветер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Харис.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Ике гөл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Два цветка. 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571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Т. Миннуллин.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Моңлы бер җыр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Мелодичная песня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</w:t>
      </w:r>
    </w:p>
    <w:p w:rsidR="007B7EBF" w:rsidRPr="00393D43" w:rsidRDefault="007B7EBF" w:rsidP="007B7EB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tt-RU"/>
        </w:rPr>
        <w:t xml:space="preserve">9 класс 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Тукай.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 кызларына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Татарским девушкам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Ф. </w:t>
      </w:r>
      <w:r w:rsidRPr="00393D43">
        <w:rPr>
          <w:rFonts w:ascii="Times New Roman" w:eastAsia="MS Mincho" w:hAnsi="Times New Roman" w:cs="Times New Roman"/>
          <w:noProof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мирхан.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Хәят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(отрывок).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Г. Камал.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Беренче театр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sz w:val="28"/>
          <w:szCs w:val="28"/>
          <w:lang w:val="tt-RU"/>
        </w:rPr>
        <w:t>Первое представление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Г. 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бс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а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л</w:t>
      </w:r>
      <w:r w:rsidRPr="00393D43">
        <w:rPr>
          <w:rFonts w:ascii="Times New Roman" w:eastAsia="MS Mincho" w:hAnsi="Times New Roman" w:cs="Times New Roman"/>
          <w:noProof/>
          <w:color w:val="000000"/>
          <w:sz w:val="28"/>
          <w:szCs w:val="28"/>
          <w:lang w:val="tt-RU"/>
        </w:rPr>
        <w:t>я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мов.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Ак чәчәкләр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Белые цветы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А. Гилязев.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Җомга көн, кич белән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В пятницу, вечером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(отрывок). 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Мингалим.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Сап – сары көзләр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Золотая осень</w:t>
      </w:r>
      <w:r w:rsidRPr="00393D43">
        <w:rPr>
          <w:rFonts w:ascii="Times New Roman" w:hAnsi="Times New Roman" w:cs="Times New Roman"/>
          <w:sz w:val="28"/>
          <w:szCs w:val="28"/>
        </w:rPr>
        <w:t>».</w:t>
      </w:r>
    </w:p>
    <w:p w:rsidR="007B7EBF" w:rsidRPr="00393D43" w:rsidRDefault="007B7EBF" w:rsidP="007B7E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</w:pP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Р. Ахметзянов.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Сандугач керде күңелгә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 xml:space="preserve"> / </w:t>
      </w:r>
      <w:r w:rsidRPr="00393D43">
        <w:rPr>
          <w:rFonts w:ascii="Times New Roman" w:hAnsi="Times New Roman" w:cs="Times New Roman"/>
          <w:sz w:val="28"/>
          <w:szCs w:val="28"/>
        </w:rPr>
        <w:t>«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Соловей поет</w:t>
      </w:r>
      <w:r w:rsidRPr="00393D43">
        <w:rPr>
          <w:rFonts w:ascii="Times New Roman" w:hAnsi="Times New Roman" w:cs="Times New Roman"/>
          <w:sz w:val="28"/>
          <w:szCs w:val="28"/>
        </w:rPr>
        <w:t>»</w:t>
      </w:r>
      <w:r w:rsidRPr="00393D43">
        <w:rPr>
          <w:rFonts w:ascii="Times New Roman" w:hAnsi="Times New Roman" w:cs="Times New Roman"/>
          <w:noProof/>
          <w:color w:val="000000"/>
          <w:sz w:val="28"/>
          <w:szCs w:val="28"/>
          <w:lang w:val="tt-RU"/>
        </w:rPr>
        <w:t>.</w:t>
      </w:r>
    </w:p>
    <w:p w:rsidR="00860D66" w:rsidRDefault="00860D66">
      <w:pPr>
        <w:spacing w:after="160" w:line="259" w:lineRule="auto"/>
        <w:rPr>
          <w:lang w:val="tt-RU"/>
        </w:rPr>
      </w:pPr>
      <w:r>
        <w:rPr>
          <w:lang w:val="tt-RU"/>
        </w:rPr>
        <w:br w:type="page"/>
      </w:r>
    </w:p>
    <w:p w:rsidR="008D6BA5" w:rsidRPr="007B7EBF" w:rsidRDefault="007E02FB" w:rsidP="007E02FB">
      <w:pPr>
        <w:ind w:left="-851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87303" cy="9204960"/>
            <wp:effectExtent l="19050" t="0" r="0" b="0"/>
            <wp:docPr id="4" name="Рисунок 3" descr="8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7303" cy="920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6BA5" w:rsidRPr="007B7EBF" w:rsidSect="007B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8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29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0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1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2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3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5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6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7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38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39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0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1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3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7"/>
  </w:num>
  <w:num w:numId="2">
    <w:abstractNumId w:val="38"/>
  </w:num>
  <w:num w:numId="3">
    <w:abstractNumId w:val="36"/>
  </w:num>
  <w:num w:numId="4">
    <w:abstractNumId w:val="18"/>
  </w:num>
  <w:num w:numId="5">
    <w:abstractNumId w:val="35"/>
  </w:num>
  <w:num w:numId="6">
    <w:abstractNumId w:val="16"/>
  </w:num>
  <w:num w:numId="7">
    <w:abstractNumId w:val="28"/>
  </w:num>
  <w:num w:numId="8">
    <w:abstractNumId w:val="1"/>
  </w:num>
  <w:num w:numId="9">
    <w:abstractNumId w:val="43"/>
  </w:num>
  <w:num w:numId="10">
    <w:abstractNumId w:val="29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0"/>
  </w:num>
  <w:num w:numId="16">
    <w:abstractNumId w:val="37"/>
  </w:num>
  <w:num w:numId="17">
    <w:abstractNumId w:val="20"/>
  </w:num>
  <w:num w:numId="18">
    <w:abstractNumId w:val="33"/>
  </w:num>
  <w:num w:numId="19">
    <w:abstractNumId w:val="19"/>
  </w:num>
  <w:num w:numId="20">
    <w:abstractNumId w:val="42"/>
  </w:num>
  <w:num w:numId="21">
    <w:abstractNumId w:val="31"/>
  </w:num>
  <w:num w:numId="22">
    <w:abstractNumId w:val="32"/>
  </w:num>
  <w:num w:numId="23">
    <w:abstractNumId w:val="26"/>
  </w:num>
  <w:num w:numId="24">
    <w:abstractNumId w:val="14"/>
  </w:num>
  <w:num w:numId="25">
    <w:abstractNumId w:val="12"/>
  </w:num>
  <w:num w:numId="26">
    <w:abstractNumId w:val="10"/>
  </w:num>
  <w:num w:numId="27">
    <w:abstractNumId w:val="21"/>
  </w:num>
  <w:num w:numId="28">
    <w:abstractNumId w:val="3"/>
  </w:num>
  <w:num w:numId="29">
    <w:abstractNumId w:val="11"/>
  </w:num>
  <w:num w:numId="30">
    <w:abstractNumId w:val="30"/>
  </w:num>
  <w:num w:numId="31">
    <w:abstractNumId w:val="17"/>
  </w:num>
  <w:num w:numId="32">
    <w:abstractNumId w:val="39"/>
  </w:num>
  <w:num w:numId="33">
    <w:abstractNumId w:val="7"/>
  </w:num>
  <w:num w:numId="34">
    <w:abstractNumId w:val="2"/>
  </w:num>
  <w:num w:numId="35">
    <w:abstractNumId w:val="9"/>
  </w:num>
  <w:num w:numId="36">
    <w:abstractNumId w:val="34"/>
  </w:num>
  <w:num w:numId="37">
    <w:abstractNumId w:val="24"/>
  </w:num>
  <w:num w:numId="38">
    <w:abstractNumId w:val="8"/>
  </w:num>
  <w:num w:numId="39">
    <w:abstractNumId w:val="40"/>
  </w:num>
  <w:num w:numId="40">
    <w:abstractNumId w:val="23"/>
  </w:num>
  <w:num w:numId="41">
    <w:abstractNumId w:val="25"/>
  </w:num>
  <w:num w:numId="42">
    <w:abstractNumId w:val="15"/>
  </w:num>
  <w:num w:numId="43">
    <w:abstractNumId w:val="22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615A4"/>
    <w:rsid w:val="001615A4"/>
    <w:rsid w:val="00631E9C"/>
    <w:rsid w:val="007B61C1"/>
    <w:rsid w:val="007B7EBF"/>
    <w:rsid w:val="007E02FB"/>
    <w:rsid w:val="00860D66"/>
    <w:rsid w:val="008D6BA5"/>
    <w:rsid w:val="00CD2295"/>
    <w:rsid w:val="00FC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EBF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7B7EBF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B7EBF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7EB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B7EBF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7B7EBF"/>
  </w:style>
  <w:style w:type="paragraph" w:customStyle="1" w:styleId="a3">
    <w:name w:val="А_основной"/>
    <w:basedOn w:val="a"/>
    <w:link w:val="a4"/>
    <w:uiPriority w:val="99"/>
    <w:rsid w:val="007B7EBF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7B7EBF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7B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7EBF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7B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7EBF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7B7EBF"/>
  </w:style>
  <w:style w:type="paragraph" w:styleId="a9">
    <w:name w:val="List Paragraph"/>
    <w:basedOn w:val="a"/>
    <w:link w:val="aa"/>
    <w:uiPriority w:val="99"/>
    <w:qFormat/>
    <w:rsid w:val="007B7EB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7B7EB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7B7EB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b">
    <w:name w:val="Normal (Web)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7B7EBF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7B7EBF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B7EB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7B7EBF"/>
  </w:style>
  <w:style w:type="paragraph" w:customStyle="1" w:styleId="c11">
    <w:name w:val="c11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7B7EBF"/>
  </w:style>
  <w:style w:type="paragraph" w:customStyle="1" w:styleId="c1">
    <w:name w:val="c1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d">
    <w:name w:val="Hyperlink"/>
    <w:basedOn w:val="a0"/>
    <w:uiPriority w:val="99"/>
    <w:rsid w:val="007B7EBF"/>
    <w:rPr>
      <w:color w:val="0000FF"/>
      <w:u w:val="single"/>
    </w:rPr>
  </w:style>
  <w:style w:type="character" w:styleId="ae">
    <w:name w:val="Strong"/>
    <w:basedOn w:val="a0"/>
    <w:uiPriority w:val="99"/>
    <w:qFormat/>
    <w:rsid w:val="007B7EBF"/>
    <w:rPr>
      <w:b/>
      <w:bCs/>
    </w:rPr>
  </w:style>
  <w:style w:type="character" w:customStyle="1" w:styleId="af">
    <w:name w:val="Текст выноски Знак"/>
    <w:basedOn w:val="a0"/>
    <w:link w:val="af0"/>
    <w:uiPriority w:val="99"/>
    <w:semiHidden/>
    <w:rsid w:val="007B7EB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rsid w:val="007B7E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7B7EBF"/>
  </w:style>
  <w:style w:type="character" w:customStyle="1" w:styleId="submenu-table">
    <w:name w:val="submenu-table"/>
    <w:basedOn w:val="a0"/>
    <w:uiPriority w:val="99"/>
    <w:rsid w:val="007B7EBF"/>
  </w:style>
  <w:style w:type="character" w:styleId="af1">
    <w:name w:val="page number"/>
    <w:basedOn w:val="a0"/>
    <w:uiPriority w:val="99"/>
    <w:rsid w:val="007B7EBF"/>
  </w:style>
  <w:style w:type="paragraph" w:styleId="af2">
    <w:name w:val="Body Text"/>
    <w:basedOn w:val="a"/>
    <w:link w:val="af3"/>
    <w:uiPriority w:val="99"/>
    <w:rsid w:val="007B7E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7B7E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сноски Знак"/>
    <w:basedOn w:val="a0"/>
    <w:link w:val="af5"/>
    <w:uiPriority w:val="99"/>
    <w:semiHidden/>
    <w:rsid w:val="007B7E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4"/>
    <w:uiPriority w:val="99"/>
    <w:semiHidden/>
    <w:rsid w:val="007B7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mphasis"/>
    <w:basedOn w:val="a0"/>
    <w:uiPriority w:val="99"/>
    <w:qFormat/>
    <w:rsid w:val="007B7EBF"/>
    <w:rPr>
      <w:i/>
      <w:iCs/>
    </w:rPr>
  </w:style>
  <w:style w:type="paragraph" w:styleId="af7">
    <w:name w:val="Title"/>
    <w:basedOn w:val="a"/>
    <w:next w:val="a"/>
    <w:link w:val="af8"/>
    <w:uiPriority w:val="99"/>
    <w:qFormat/>
    <w:rsid w:val="007B7EBF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99"/>
    <w:rsid w:val="007B7EB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7B7EB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B7EB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7B7EBF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7B7E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аголовок 11"/>
    <w:basedOn w:val="a"/>
    <w:uiPriority w:val="99"/>
    <w:rsid w:val="007B7EBF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111">
    <w:name w:val="Оглавление 11"/>
    <w:basedOn w:val="a"/>
    <w:uiPriority w:val="99"/>
    <w:rsid w:val="007B7EBF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7B7EBF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7B7EBF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7B7EBF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EBF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7B7EBF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B7EBF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B7EBF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B7EBF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7B7EBF"/>
  </w:style>
  <w:style w:type="paragraph" w:customStyle="1" w:styleId="a3">
    <w:name w:val="А_основной"/>
    <w:basedOn w:val="a"/>
    <w:link w:val="a4"/>
    <w:uiPriority w:val="99"/>
    <w:rsid w:val="007B7EBF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7B7EBF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7B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7EBF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7B7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7EBF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7B7EBF"/>
  </w:style>
  <w:style w:type="paragraph" w:styleId="a9">
    <w:name w:val="List Paragraph"/>
    <w:basedOn w:val="a"/>
    <w:link w:val="aa"/>
    <w:uiPriority w:val="99"/>
    <w:qFormat/>
    <w:rsid w:val="007B7EB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7B7EB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7B7EB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b">
    <w:name w:val="Normal (Web)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7B7EBF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7B7EBF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B7EB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7B7EBF"/>
  </w:style>
  <w:style w:type="paragraph" w:customStyle="1" w:styleId="c11">
    <w:name w:val="c11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7B7EBF"/>
  </w:style>
  <w:style w:type="paragraph" w:customStyle="1" w:styleId="c1">
    <w:name w:val="c1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d">
    <w:name w:val="Hyperlink"/>
    <w:basedOn w:val="a0"/>
    <w:uiPriority w:val="99"/>
    <w:rsid w:val="007B7EBF"/>
    <w:rPr>
      <w:color w:val="0000FF"/>
      <w:u w:val="single"/>
    </w:rPr>
  </w:style>
  <w:style w:type="character" w:styleId="ae">
    <w:name w:val="Strong"/>
    <w:basedOn w:val="a0"/>
    <w:uiPriority w:val="99"/>
    <w:qFormat/>
    <w:rsid w:val="007B7EBF"/>
    <w:rPr>
      <w:b/>
      <w:bCs/>
    </w:rPr>
  </w:style>
  <w:style w:type="character" w:customStyle="1" w:styleId="af">
    <w:name w:val="Текст выноски Знак"/>
    <w:basedOn w:val="a0"/>
    <w:link w:val="af0"/>
    <w:uiPriority w:val="99"/>
    <w:semiHidden/>
    <w:rsid w:val="007B7EB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rsid w:val="007B7E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7B7EBF"/>
  </w:style>
  <w:style w:type="character" w:customStyle="1" w:styleId="submenu-table">
    <w:name w:val="submenu-table"/>
    <w:basedOn w:val="a0"/>
    <w:uiPriority w:val="99"/>
    <w:rsid w:val="007B7EBF"/>
  </w:style>
  <w:style w:type="character" w:styleId="af1">
    <w:name w:val="page number"/>
    <w:basedOn w:val="a0"/>
    <w:uiPriority w:val="99"/>
    <w:rsid w:val="007B7EBF"/>
  </w:style>
  <w:style w:type="paragraph" w:styleId="af2">
    <w:name w:val="Body Text"/>
    <w:basedOn w:val="a"/>
    <w:link w:val="af3"/>
    <w:uiPriority w:val="99"/>
    <w:rsid w:val="007B7E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7B7E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сноски Знак"/>
    <w:basedOn w:val="a0"/>
    <w:link w:val="af5"/>
    <w:uiPriority w:val="99"/>
    <w:semiHidden/>
    <w:rsid w:val="007B7E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4"/>
    <w:uiPriority w:val="99"/>
    <w:semiHidden/>
    <w:rsid w:val="007B7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mphasis"/>
    <w:basedOn w:val="a0"/>
    <w:uiPriority w:val="99"/>
    <w:qFormat/>
    <w:rsid w:val="007B7EBF"/>
    <w:rPr>
      <w:i/>
      <w:iCs/>
    </w:rPr>
  </w:style>
  <w:style w:type="paragraph" w:styleId="af7">
    <w:name w:val="Title"/>
    <w:basedOn w:val="a"/>
    <w:next w:val="a"/>
    <w:link w:val="af8"/>
    <w:uiPriority w:val="99"/>
    <w:qFormat/>
    <w:rsid w:val="007B7EBF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99"/>
    <w:rsid w:val="007B7EBF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7B7EBF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B7EB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7B7EBF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7B7E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аголовок 11"/>
    <w:basedOn w:val="a"/>
    <w:uiPriority w:val="99"/>
    <w:rsid w:val="007B7EBF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111">
    <w:name w:val="Оглавление 11"/>
    <w:basedOn w:val="a"/>
    <w:uiPriority w:val="99"/>
    <w:rsid w:val="007B7EBF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7B7EBF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7B7EBF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7B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7B7EBF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10941</Words>
  <Characters>62367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2020-02-01T08:42:00Z</cp:lastPrinted>
  <dcterms:created xsi:type="dcterms:W3CDTF">2020-03-03T10:22:00Z</dcterms:created>
  <dcterms:modified xsi:type="dcterms:W3CDTF">2020-03-03T10:22:00Z</dcterms:modified>
</cp:coreProperties>
</file>